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上海九棵树艺术基金会</w:t>
      </w:r>
    </w:p>
    <w:p>
      <w:pPr>
        <w:pStyle w:val="2"/>
        <w:pageBreakBefore w:val="0"/>
        <w:kinsoku/>
        <w:wordWrap/>
        <w:overflowPunct/>
        <w:topLinePunct w:val="0"/>
        <w:autoSpaceDE/>
        <w:autoSpaceDN/>
        <w:bidi w:val="0"/>
        <w:adjustRightInd/>
        <w:snapToGrid/>
        <w:spacing w:line="540" w:lineRule="exact"/>
        <w:jc w:val="center"/>
        <w:textAlignment w:val="auto"/>
        <w:rPr>
          <w:rFonts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投资管理制度</w:t>
      </w:r>
    </w:p>
    <w:p>
      <w:pPr>
        <w:pageBreakBefore w:val="0"/>
        <w:widowControl/>
        <w:shd w:val="clear" w:color="auto" w:fill="FFFFFF"/>
        <w:kinsoku/>
        <w:wordWrap/>
        <w:overflowPunct/>
        <w:topLinePunct w:val="0"/>
        <w:autoSpaceDE/>
        <w:autoSpaceDN/>
        <w:bidi w:val="0"/>
        <w:adjustRightInd/>
        <w:snapToGrid/>
        <w:spacing w:line="540" w:lineRule="exact"/>
        <w:jc w:val="center"/>
        <w:textAlignment w:val="auto"/>
        <w:rPr>
          <w:rFonts w:hint="eastAsia" w:ascii="仿宋" w:hAnsi="仿宋" w:eastAsia="仿宋" w:cs="仿宋"/>
          <w:b/>
          <w:bCs/>
          <w:kern w:val="0"/>
          <w:sz w:val="30"/>
          <w:szCs w:val="30"/>
          <w:shd w:val="clear" w:color="auto" w:fill="FFFFFF"/>
        </w:rPr>
      </w:pPr>
    </w:p>
    <w:p>
      <w:pPr>
        <w:pageBreakBefore w:val="0"/>
        <w:widowControl/>
        <w:shd w:val="clear" w:color="auto" w:fill="FFFFFF"/>
        <w:kinsoku/>
        <w:wordWrap/>
        <w:overflowPunct/>
        <w:topLinePunct w:val="0"/>
        <w:autoSpaceDE/>
        <w:autoSpaceDN/>
        <w:bidi w:val="0"/>
        <w:adjustRightInd/>
        <w:snapToGrid/>
        <w:spacing w:line="540" w:lineRule="exact"/>
        <w:jc w:val="center"/>
        <w:textAlignment w:val="auto"/>
        <w:rPr>
          <w:rFonts w:ascii="仿宋" w:hAnsi="仿宋" w:eastAsia="仿宋" w:cs="仿宋"/>
          <w:b/>
          <w:bCs/>
          <w:kern w:val="0"/>
          <w:sz w:val="30"/>
          <w:szCs w:val="30"/>
          <w:shd w:val="clear" w:color="auto" w:fill="FFFFFF"/>
        </w:rPr>
      </w:pPr>
      <w:r>
        <w:rPr>
          <w:rFonts w:hint="eastAsia" w:ascii="仿宋" w:hAnsi="仿宋" w:eastAsia="仿宋" w:cs="仿宋"/>
          <w:b/>
          <w:bCs/>
          <w:kern w:val="0"/>
          <w:sz w:val="30"/>
          <w:szCs w:val="30"/>
          <w:shd w:val="clear" w:color="auto" w:fill="FFFFFF"/>
        </w:rPr>
        <w:t>第一章  总则</w:t>
      </w:r>
    </w:p>
    <w:p>
      <w:pPr>
        <w:pageBreakBefore w:val="0"/>
        <w:widowControl/>
        <w:shd w:val="clear" w:color="auto" w:fill="FFFFFF"/>
        <w:kinsoku/>
        <w:wordWrap/>
        <w:overflowPunct/>
        <w:topLinePunct w:val="0"/>
        <w:autoSpaceDE/>
        <w:autoSpaceDN/>
        <w:bidi w:val="0"/>
        <w:adjustRightInd/>
        <w:snapToGrid/>
        <w:spacing w:line="540" w:lineRule="exact"/>
        <w:ind w:firstLine="560" w:firstLineChars="200"/>
        <w:jc w:val="left"/>
        <w:textAlignment w:val="auto"/>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第一条 为规范上海九棵树艺术基金会（以下简称“基金会”）的投资活动，规避投资风险，保证投资决策的科学性和效率，根据《中华人民共和国慈善法》、《慈善组织保值增值投资活动管理暂行办法》等法律法规的规定，制定本制度。</w:t>
      </w:r>
    </w:p>
    <w:p>
      <w:pPr>
        <w:pageBreakBefore w:val="0"/>
        <w:widowControl/>
        <w:shd w:val="clear" w:color="auto" w:fill="FFFFFF"/>
        <w:kinsoku/>
        <w:wordWrap/>
        <w:overflowPunct/>
        <w:topLinePunct w:val="0"/>
        <w:autoSpaceDE/>
        <w:autoSpaceDN/>
        <w:bidi w:val="0"/>
        <w:adjustRightInd/>
        <w:snapToGrid/>
        <w:spacing w:line="540" w:lineRule="exact"/>
        <w:ind w:firstLine="560" w:firstLineChars="200"/>
        <w:jc w:val="left"/>
        <w:textAlignment w:val="auto"/>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第二条 本制度规定了基金会的投资活动遵循的基本原则，可用资产的范围，投资活动的范围，投资负面清单，投资决策程序和管理流程，决策机构、执行机构、监督机构在投资活动中的相关职责，重大投资的标准，投资风险管理制度和止损机制，投资活动中止、终止或退出机制，违规投资责任追究制度等内容。</w:t>
      </w:r>
    </w:p>
    <w:p>
      <w:pPr>
        <w:pageBreakBefore w:val="0"/>
        <w:widowControl/>
        <w:shd w:val="clear" w:color="auto" w:fill="FFFFFF"/>
        <w:kinsoku/>
        <w:wordWrap/>
        <w:overflowPunct/>
        <w:topLinePunct w:val="0"/>
        <w:autoSpaceDE/>
        <w:autoSpaceDN/>
        <w:bidi w:val="0"/>
        <w:adjustRightInd/>
        <w:snapToGrid/>
        <w:spacing w:line="540" w:lineRule="exact"/>
        <w:jc w:val="center"/>
        <w:textAlignment w:val="auto"/>
        <w:rPr>
          <w:rFonts w:ascii="仿宋" w:hAnsi="仿宋" w:eastAsia="仿宋" w:cs="仿宋"/>
          <w:b/>
          <w:bCs/>
          <w:kern w:val="0"/>
          <w:sz w:val="28"/>
          <w:szCs w:val="28"/>
          <w:shd w:val="clear" w:color="auto" w:fill="FFFFFF"/>
        </w:rPr>
      </w:pPr>
      <w:r>
        <w:rPr>
          <w:rFonts w:hint="eastAsia" w:ascii="仿宋" w:hAnsi="仿宋" w:eastAsia="仿宋" w:cs="仿宋"/>
          <w:b/>
          <w:bCs/>
          <w:kern w:val="0"/>
          <w:sz w:val="30"/>
          <w:szCs w:val="30"/>
          <w:shd w:val="clear" w:color="auto" w:fill="FFFFFF"/>
        </w:rPr>
        <w:t xml:space="preserve">第二章  </w:t>
      </w:r>
      <w:r>
        <w:rPr>
          <w:rFonts w:hint="eastAsia" w:ascii="仿宋" w:hAnsi="仿宋" w:eastAsia="仿宋" w:cs="仿宋"/>
          <w:b/>
          <w:bCs/>
          <w:kern w:val="0"/>
          <w:sz w:val="28"/>
          <w:szCs w:val="28"/>
          <w:shd w:val="clear" w:color="auto" w:fill="FFFFFF"/>
        </w:rPr>
        <w:t>投资遵循的基本原则</w:t>
      </w:r>
    </w:p>
    <w:p>
      <w:pPr>
        <w:pageBreakBefore w:val="0"/>
        <w:widowControl/>
        <w:shd w:val="clear" w:color="auto" w:fill="FFFFFF"/>
        <w:kinsoku/>
        <w:wordWrap/>
        <w:overflowPunct/>
        <w:topLinePunct w:val="0"/>
        <w:autoSpaceDE/>
        <w:autoSpaceDN/>
        <w:bidi w:val="0"/>
        <w:adjustRightInd/>
        <w:snapToGrid/>
        <w:spacing w:line="540" w:lineRule="exact"/>
        <w:ind w:firstLine="560" w:firstLineChars="200"/>
        <w:jc w:val="left"/>
        <w:textAlignment w:val="auto"/>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第三条 基金会开展投资活动应当遵循合法、安全、有效的基本原则，投资取得的收益全部用于基金会章程规定的慈善目的。</w:t>
      </w:r>
    </w:p>
    <w:p>
      <w:pPr>
        <w:pageBreakBefore w:val="0"/>
        <w:widowControl/>
        <w:shd w:val="clear" w:color="auto" w:fill="FFFFFF"/>
        <w:kinsoku/>
        <w:wordWrap/>
        <w:overflowPunct/>
        <w:topLinePunct w:val="0"/>
        <w:autoSpaceDE/>
        <w:autoSpaceDN/>
        <w:bidi w:val="0"/>
        <w:adjustRightInd/>
        <w:snapToGrid/>
        <w:spacing w:line="540" w:lineRule="exact"/>
        <w:jc w:val="center"/>
        <w:textAlignment w:val="auto"/>
        <w:rPr>
          <w:rFonts w:ascii="仿宋" w:hAnsi="仿宋" w:eastAsia="仿宋" w:cs="仿宋"/>
          <w:b/>
          <w:bCs/>
          <w:kern w:val="0"/>
          <w:sz w:val="30"/>
          <w:szCs w:val="30"/>
          <w:shd w:val="clear" w:color="auto" w:fill="FFFFFF"/>
        </w:rPr>
      </w:pPr>
      <w:r>
        <w:rPr>
          <w:rFonts w:hint="eastAsia" w:ascii="仿宋" w:hAnsi="仿宋" w:eastAsia="仿宋" w:cs="仿宋"/>
          <w:b/>
          <w:bCs/>
          <w:kern w:val="0"/>
          <w:sz w:val="30"/>
          <w:szCs w:val="30"/>
          <w:shd w:val="clear" w:color="auto" w:fill="FFFFFF"/>
        </w:rPr>
        <w:t>第三章  可用资产的范围</w:t>
      </w:r>
    </w:p>
    <w:p>
      <w:pPr>
        <w:pageBreakBefore w:val="0"/>
        <w:widowControl/>
        <w:shd w:val="clear" w:color="auto" w:fill="FFFFFF"/>
        <w:kinsoku/>
        <w:wordWrap/>
        <w:overflowPunct/>
        <w:topLinePunct w:val="0"/>
        <w:autoSpaceDE/>
        <w:autoSpaceDN/>
        <w:bidi w:val="0"/>
        <w:adjustRightInd/>
        <w:snapToGrid/>
        <w:spacing w:line="540" w:lineRule="exact"/>
        <w:ind w:firstLine="560" w:firstLineChars="200"/>
        <w:jc w:val="left"/>
        <w:textAlignment w:val="auto"/>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第四条 基金会可以用于投资的财产限于非限定性资产和在投资期间暂时不需要拨付的限定性资产。基金会接受的政府资助的财产和捐赠协议约定不得投资的财产，不得用于投资。</w:t>
      </w:r>
    </w:p>
    <w:p>
      <w:pPr>
        <w:pageBreakBefore w:val="0"/>
        <w:widowControl/>
        <w:shd w:val="clear" w:color="auto" w:fill="FFFFFF"/>
        <w:kinsoku/>
        <w:wordWrap/>
        <w:overflowPunct/>
        <w:topLinePunct w:val="0"/>
        <w:autoSpaceDE/>
        <w:autoSpaceDN/>
        <w:bidi w:val="0"/>
        <w:adjustRightInd/>
        <w:snapToGrid/>
        <w:spacing w:line="540" w:lineRule="exact"/>
        <w:jc w:val="center"/>
        <w:textAlignment w:val="auto"/>
        <w:rPr>
          <w:rFonts w:ascii="仿宋" w:hAnsi="仿宋" w:eastAsia="仿宋" w:cs="仿宋"/>
          <w:b/>
          <w:bCs/>
          <w:kern w:val="0"/>
          <w:sz w:val="30"/>
          <w:szCs w:val="30"/>
          <w:shd w:val="clear" w:color="auto" w:fill="FFFFFF"/>
        </w:rPr>
      </w:pPr>
      <w:r>
        <w:rPr>
          <w:rFonts w:hint="eastAsia" w:ascii="仿宋" w:hAnsi="仿宋" w:eastAsia="仿宋" w:cs="仿宋"/>
          <w:b/>
          <w:bCs/>
          <w:kern w:val="0"/>
          <w:sz w:val="30"/>
          <w:szCs w:val="30"/>
          <w:shd w:val="clear" w:color="auto" w:fill="FFFFFF"/>
        </w:rPr>
        <w:t>第四章  投资活动的范围</w:t>
      </w:r>
    </w:p>
    <w:p>
      <w:pPr>
        <w:pageBreakBefore w:val="0"/>
        <w:widowControl/>
        <w:shd w:val="clear" w:color="auto" w:fill="FFFFFF"/>
        <w:kinsoku/>
        <w:wordWrap/>
        <w:overflowPunct/>
        <w:topLinePunct w:val="0"/>
        <w:autoSpaceDE/>
        <w:autoSpaceDN/>
        <w:bidi w:val="0"/>
        <w:adjustRightInd/>
        <w:snapToGrid/>
        <w:spacing w:line="540" w:lineRule="exact"/>
        <w:ind w:firstLine="560" w:firstLineChars="200"/>
        <w:jc w:val="left"/>
        <w:textAlignment w:val="auto"/>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第五条 基金会投资活动范围包括：</w:t>
      </w:r>
    </w:p>
    <w:p>
      <w:pPr>
        <w:pageBreakBefore w:val="0"/>
        <w:widowControl/>
        <w:shd w:val="clear" w:color="auto" w:fill="FFFFFF"/>
        <w:kinsoku/>
        <w:wordWrap/>
        <w:overflowPunct/>
        <w:topLinePunct w:val="0"/>
        <w:autoSpaceDE/>
        <w:autoSpaceDN/>
        <w:bidi w:val="0"/>
        <w:adjustRightInd/>
        <w:snapToGrid/>
        <w:spacing w:line="540" w:lineRule="exact"/>
        <w:ind w:firstLine="560" w:firstLineChars="200"/>
        <w:jc w:val="left"/>
        <w:textAlignment w:val="auto"/>
        <w:rPr>
          <w:rFonts w:ascii="仿宋" w:hAnsi="仿宋" w:eastAsia="仿宋" w:cs="仿宋"/>
          <w:sz w:val="28"/>
          <w:szCs w:val="28"/>
        </w:rPr>
      </w:pPr>
      <w:r>
        <w:rPr>
          <w:rFonts w:hint="eastAsia" w:ascii="仿宋" w:hAnsi="仿宋" w:eastAsia="仿宋" w:cs="仿宋"/>
          <w:kern w:val="0"/>
          <w:sz w:val="28"/>
          <w:szCs w:val="28"/>
          <w:shd w:val="clear" w:color="auto" w:fill="FFFFFF"/>
        </w:rPr>
        <w:t>（一）直接购买银行、信托、证券、基金、保险资产管理机构、金融资产投资公司等金融机构发行的资产管理产品；</w:t>
      </w:r>
    </w:p>
    <w:p>
      <w:pPr>
        <w:pageBreakBefore w:val="0"/>
        <w:widowControl/>
        <w:shd w:val="clear" w:color="auto" w:fill="FFFFFF"/>
        <w:kinsoku/>
        <w:wordWrap/>
        <w:overflowPunct/>
        <w:topLinePunct w:val="0"/>
        <w:autoSpaceDE/>
        <w:autoSpaceDN/>
        <w:bidi w:val="0"/>
        <w:adjustRightInd/>
        <w:snapToGrid/>
        <w:spacing w:line="540" w:lineRule="exact"/>
        <w:ind w:firstLine="560" w:firstLineChars="200"/>
        <w:jc w:val="left"/>
        <w:textAlignment w:val="auto"/>
        <w:rPr>
          <w:rFonts w:ascii="仿宋" w:hAnsi="仿宋" w:eastAsia="仿宋" w:cs="仿宋"/>
          <w:sz w:val="28"/>
          <w:szCs w:val="28"/>
        </w:rPr>
      </w:pPr>
      <w:r>
        <w:rPr>
          <w:rFonts w:hint="eastAsia" w:ascii="仿宋" w:hAnsi="仿宋" w:eastAsia="仿宋" w:cs="仿宋"/>
          <w:kern w:val="0"/>
          <w:sz w:val="28"/>
          <w:szCs w:val="28"/>
          <w:shd w:val="clear" w:color="auto" w:fill="FFFFFF"/>
        </w:rPr>
        <w:t>（二）通过发起设立、并购、参股等方式直接进行股权投资；</w:t>
      </w:r>
    </w:p>
    <w:p>
      <w:pPr>
        <w:pageBreakBefore w:val="0"/>
        <w:widowControl/>
        <w:shd w:val="clear" w:color="auto" w:fill="FFFFFF"/>
        <w:kinsoku/>
        <w:wordWrap/>
        <w:overflowPunct/>
        <w:topLinePunct w:val="0"/>
        <w:autoSpaceDE/>
        <w:autoSpaceDN/>
        <w:bidi w:val="0"/>
        <w:adjustRightInd/>
        <w:snapToGrid/>
        <w:spacing w:line="540" w:lineRule="exact"/>
        <w:ind w:firstLine="560" w:firstLineChars="200"/>
        <w:jc w:val="left"/>
        <w:textAlignment w:val="auto"/>
        <w:rPr>
          <w:rFonts w:ascii="仿宋" w:hAnsi="仿宋" w:eastAsia="仿宋" w:cs="仿宋"/>
          <w:sz w:val="28"/>
          <w:szCs w:val="28"/>
        </w:rPr>
      </w:pPr>
      <w:r>
        <w:rPr>
          <w:rFonts w:hint="eastAsia" w:ascii="仿宋" w:hAnsi="仿宋" w:eastAsia="仿宋" w:cs="仿宋"/>
          <w:kern w:val="0"/>
          <w:sz w:val="28"/>
          <w:szCs w:val="28"/>
          <w:shd w:val="clear" w:color="auto" w:fill="FFFFFF"/>
        </w:rPr>
        <w:t>（三）将财产委托给受金融监督管理部门监管的机构进行投资。</w:t>
      </w:r>
    </w:p>
    <w:p>
      <w:pPr>
        <w:pageBreakBefore w:val="0"/>
        <w:widowControl/>
        <w:shd w:val="clear" w:color="auto" w:fill="FFFFFF"/>
        <w:kinsoku/>
        <w:wordWrap/>
        <w:overflowPunct/>
        <w:topLinePunct w:val="0"/>
        <w:autoSpaceDE/>
        <w:autoSpaceDN/>
        <w:bidi w:val="0"/>
        <w:adjustRightInd/>
        <w:snapToGrid/>
        <w:spacing w:line="540" w:lineRule="exact"/>
        <w:ind w:firstLine="560" w:firstLineChars="200"/>
        <w:jc w:val="left"/>
        <w:textAlignment w:val="auto"/>
        <w:rPr>
          <w:rFonts w:ascii="仿宋" w:hAnsi="仿宋" w:eastAsia="仿宋" w:cs="仿宋"/>
          <w:sz w:val="28"/>
          <w:szCs w:val="28"/>
        </w:rPr>
      </w:pPr>
      <w:r>
        <w:rPr>
          <w:rFonts w:hint="eastAsia" w:ascii="仿宋" w:hAnsi="仿宋" w:eastAsia="仿宋" w:cs="仿宋"/>
          <w:kern w:val="0"/>
          <w:sz w:val="28"/>
          <w:szCs w:val="28"/>
          <w:shd w:val="clear" w:color="auto" w:fill="FFFFFF"/>
        </w:rPr>
        <w:t>第六条 基金会在投资资产管理产品时，应当审慎选择，购买与基金会风险识别能力和风险承担能力相匹配的产品。</w:t>
      </w:r>
    </w:p>
    <w:p>
      <w:pPr>
        <w:pageBreakBefore w:val="0"/>
        <w:widowControl/>
        <w:shd w:val="clear" w:color="auto" w:fill="FFFFFF"/>
        <w:kinsoku/>
        <w:wordWrap/>
        <w:overflowPunct/>
        <w:topLinePunct w:val="0"/>
        <w:autoSpaceDE/>
        <w:autoSpaceDN/>
        <w:bidi w:val="0"/>
        <w:adjustRightInd/>
        <w:snapToGrid/>
        <w:spacing w:line="540" w:lineRule="exact"/>
        <w:ind w:firstLine="560" w:firstLineChars="200"/>
        <w:jc w:val="left"/>
        <w:textAlignment w:val="auto"/>
        <w:rPr>
          <w:rFonts w:ascii="仿宋" w:hAnsi="仿宋" w:eastAsia="仿宋" w:cs="仿宋"/>
          <w:sz w:val="28"/>
          <w:szCs w:val="28"/>
        </w:rPr>
      </w:pPr>
      <w:r>
        <w:rPr>
          <w:rFonts w:hint="eastAsia" w:ascii="仿宋" w:hAnsi="仿宋" w:eastAsia="仿宋" w:cs="仿宋"/>
          <w:kern w:val="0"/>
          <w:sz w:val="28"/>
          <w:szCs w:val="28"/>
          <w:shd w:val="clear" w:color="auto" w:fill="FFFFFF"/>
        </w:rPr>
        <w:t>第七条 基金会直接进行股权投资的，被投资方的经营范围应当与基金会的宗旨和业务范围相关。</w:t>
      </w:r>
    </w:p>
    <w:p>
      <w:pPr>
        <w:pageBreakBefore w:val="0"/>
        <w:widowControl/>
        <w:shd w:val="clear" w:color="auto" w:fill="FFFFFF"/>
        <w:kinsoku/>
        <w:wordWrap/>
        <w:overflowPunct/>
        <w:topLinePunct w:val="0"/>
        <w:autoSpaceDE/>
        <w:autoSpaceDN/>
        <w:bidi w:val="0"/>
        <w:adjustRightInd/>
        <w:snapToGrid/>
        <w:spacing w:line="540" w:lineRule="exact"/>
        <w:ind w:firstLine="560" w:firstLineChars="200"/>
        <w:jc w:val="left"/>
        <w:textAlignment w:val="auto"/>
        <w:rPr>
          <w:rFonts w:ascii="仿宋" w:hAnsi="仿宋" w:eastAsia="仿宋" w:cs="仿宋"/>
          <w:sz w:val="28"/>
          <w:szCs w:val="28"/>
        </w:rPr>
      </w:pPr>
      <w:r>
        <w:rPr>
          <w:rFonts w:hint="eastAsia" w:ascii="仿宋" w:hAnsi="仿宋" w:eastAsia="仿宋" w:cs="仿宋"/>
          <w:kern w:val="0"/>
          <w:sz w:val="28"/>
          <w:szCs w:val="28"/>
          <w:shd w:val="clear" w:color="auto" w:fill="FFFFFF"/>
        </w:rPr>
        <w:t>第八条 基金会开展委托投资的，应当选择中国境内有资质从事投资管理业务，且管理审慎、信誉较高的机构。</w:t>
      </w:r>
    </w:p>
    <w:p>
      <w:pPr>
        <w:pageBreakBefore w:val="0"/>
        <w:widowControl/>
        <w:shd w:val="clear" w:color="auto" w:fill="FFFFFF"/>
        <w:kinsoku/>
        <w:wordWrap/>
        <w:overflowPunct/>
        <w:topLinePunct w:val="0"/>
        <w:autoSpaceDE/>
        <w:autoSpaceDN/>
        <w:bidi w:val="0"/>
        <w:adjustRightInd/>
        <w:snapToGrid/>
        <w:spacing w:line="540" w:lineRule="exact"/>
        <w:jc w:val="center"/>
        <w:textAlignment w:val="auto"/>
        <w:rPr>
          <w:rFonts w:ascii="仿宋" w:hAnsi="仿宋" w:eastAsia="仿宋" w:cs="仿宋"/>
          <w:b/>
          <w:bCs/>
          <w:kern w:val="0"/>
          <w:sz w:val="30"/>
          <w:szCs w:val="30"/>
          <w:shd w:val="clear" w:color="auto" w:fill="FFFFFF"/>
        </w:rPr>
      </w:pPr>
      <w:r>
        <w:rPr>
          <w:rFonts w:hint="eastAsia" w:ascii="仿宋" w:hAnsi="仿宋" w:eastAsia="仿宋" w:cs="仿宋"/>
          <w:b/>
          <w:bCs/>
          <w:kern w:val="0"/>
          <w:sz w:val="30"/>
          <w:szCs w:val="30"/>
          <w:shd w:val="clear" w:color="auto" w:fill="FFFFFF"/>
        </w:rPr>
        <w:t>第五章  负面清单</w:t>
      </w:r>
    </w:p>
    <w:p>
      <w:pPr>
        <w:pageBreakBefore w:val="0"/>
        <w:widowControl/>
        <w:shd w:val="clear" w:color="auto" w:fill="FFFFFF"/>
        <w:kinsoku/>
        <w:wordWrap/>
        <w:overflowPunct/>
        <w:topLinePunct w:val="0"/>
        <w:autoSpaceDE/>
        <w:autoSpaceDN/>
        <w:bidi w:val="0"/>
        <w:adjustRightInd/>
        <w:snapToGrid/>
        <w:spacing w:line="540" w:lineRule="exact"/>
        <w:ind w:firstLine="560" w:firstLineChars="200"/>
        <w:jc w:val="left"/>
        <w:textAlignment w:val="auto"/>
        <w:rPr>
          <w:rFonts w:ascii="仿宋" w:hAnsi="仿宋" w:eastAsia="仿宋" w:cs="仿宋"/>
          <w:sz w:val="28"/>
          <w:szCs w:val="28"/>
        </w:rPr>
      </w:pPr>
      <w:r>
        <w:rPr>
          <w:rFonts w:hint="eastAsia" w:ascii="仿宋" w:hAnsi="仿宋" w:eastAsia="仿宋" w:cs="仿宋"/>
          <w:kern w:val="0"/>
          <w:sz w:val="28"/>
          <w:szCs w:val="28"/>
          <w:shd w:val="clear" w:color="auto" w:fill="FFFFFF"/>
        </w:rPr>
        <w:t>第九条 基金会不得进行下列投资活动：</w:t>
      </w:r>
    </w:p>
    <w:p>
      <w:pPr>
        <w:pageBreakBefore w:val="0"/>
        <w:widowControl/>
        <w:shd w:val="clear" w:color="auto" w:fill="FFFFFF"/>
        <w:kinsoku/>
        <w:wordWrap/>
        <w:overflowPunct/>
        <w:topLinePunct w:val="0"/>
        <w:autoSpaceDE/>
        <w:autoSpaceDN/>
        <w:bidi w:val="0"/>
        <w:adjustRightInd/>
        <w:snapToGrid/>
        <w:spacing w:line="540" w:lineRule="exact"/>
        <w:ind w:firstLine="560" w:firstLineChars="200"/>
        <w:jc w:val="left"/>
        <w:textAlignment w:val="auto"/>
        <w:rPr>
          <w:rFonts w:ascii="仿宋" w:hAnsi="仿宋" w:eastAsia="仿宋" w:cs="仿宋"/>
          <w:sz w:val="28"/>
          <w:szCs w:val="28"/>
        </w:rPr>
      </w:pPr>
      <w:r>
        <w:rPr>
          <w:rFonts w:hint="eastAsia" w:ascii="仿宋" w:hAnsi="仿宋" w:eastAsia="仿宋" w:cs="仿宋"/>
          <w:kern w:val="0"/>
          <w:sz w:val="28"/>
          <w:szCs w:val="28"/>
          <w:shd w:val="clear" w:color="auto" w:fill="FFFFFF"/>
        </w:rPr>
        <w:t>（一）直接购买股票；</w:t>
      </w:r>
    </w:p>
    <w:p>
      <w:pPr>
        <w:pageBreakBefore w:val="0"/>
        <w:widowControl/>
        <w:shd w:val="clear" w:color="auto" w:fill="FFFFFF"/>
        <w:kinsoku/>
        <w:wordWrap/>
        <w:overflowPunct/>
        <w:topLinePunct w:val="0"/>
        <w:autoSpaceDE/>
        <w:autoSpaceDN/>
        <w:bidi w:val="0"/>
        <w:adjustRightInd/>
        <w:snapToGrid/>
        <w:spacing w:line="540" w:lineRule="exact"/>
        <w:ind w:firstLine="560" w:firstLineChars="200"/>
        <w:jc w:val="left"/>
        <w:textAlignment w:val="auto"/>
        <w:rPr>
          <w:rFonts w:ascii="仿宋" w:hAnsi="仿宋" w:eastAsia="仿宋" w:cs="仿宋"/>
          <w:sz w:val="28"/>
          <w:szCs w:val="28"/>
        </w:rPr>
      </w:pPr>
      <w:r>
        <w:rPr>
          <w:rFonts w:hint="eastAsia" w:ascii="仿宋" w:hAnsi="仿宋" w:eastAsia="仿宋" w:cs="仿宋"/>
          <w:kern w:val="0"/>
          <w:sz w:val="28"/>
          <w:szCs w:val="28"/>
          <w:shd w:val="clear" w:color="auto" w:fill="FFFFFF"/>
        </w:rPr>
        <w:t>（二）直接购买商品及金融衍生品类产品；</w:t>
      </w:r>
    </w:p>
    <w:p>
      <w:pPr>
        <w:pageBreakBefore w:val="0"/>
        <w:widowControl/>
        <w:shd w:val="clear" w:color="auto" w:fill="FFFFFF"/>
        <w:kinsoku/>
        <w:wordWrap/>
        <w:overflowPunct/>
        <w:topLinePunct w:val="0"/>
        <w:autoSpaceDE/>
        <w:autoSpaceDN/>
        <w:bidi w:val="0"/>
        <w:adjustRightInd/>
        <w:snapToGrid/>
        <w:spacing w:line="540" w:lineRule="exact"/>
        <w:ind w:firstLine="560" w:firstLineChars="200"/>
        <w:jc w:val="left"/>
        <w:textAlignment w:val="auto"/>
        <w:rPr>
          <w:rFonts w:ascii="仿宋" w:hAnsi="仿宋" w:eastAsia="仿宋" w:cs="仿宋"/>
          <w:sz w:val="28"/>
          <w:szCs w:val="28"/>
        </w:rPr>
      </w:pPr>
      <w:r>
        <w:rPr>
          <w:rFonts w:hint="eastAsia" w:ascii="仿宋" w:hAnsi="仿宋" w:eastAsia="仿宋" w:cs="仿宋"/>
          <w:kern w:val="0"/>
          <w:sz w:val="28"/>
          <w:szCs w:val="28"/>
          <w:shd w:val="clear" w:color="auto" w:fill="FFFFFF"/>
        </w:rPr>
        <w:t>（三）投资人身保险产品；</w:t>
      </w:r>
    </w:p>
    <w:p>
      <w:pPr>
        <w:pageBreakBefore w:val="0"/>
        <w:widowControl/>
        <w:shd w:val="clear" w:color="auto" w:fill="FFFFFF"/>
        <w:kinsoku/>
        <w:wordWrap/>
        <w:overflowPunct/>
        <w:topLinePunct w:val="0"/>
        <w:autoSpaceDE/>
        <w:autoSpaceDN/>
        <w:bidi w:val="0"/>
        <w:adjustRightInd/>
        <w:snapToGrid/>
        <w:spacing w:line="540" w:lineRule="exact"/>
        <w:ind w:firstLine="560" w:firstLineChars="200"/>
        <w:jc w:val="left"/>
        <w:textAlignment w:val="auto"/>
        <w:rPr>
          <w:rFonts w:ascii="仿宋" w:hAnsi="仿宋" w:eastAsia="仿宋" w:cs="仿宋"/>
          <w:sz w:val="28"/>
          <w:szCs w:val="28"/>
        </w:rPr>
      </w:pPr>
      <w:r>
        <w:rPr>
          <w:rFonts w:hint="eastAsia" w:ascii="仿宋" w:hAnsi="仿宋" w:eastAsia="仿宋" w:cs="仿宋"/>
          <w:kern w:val="0"/>
          <w:sz w:val="28"/>
          <w:szCs w:val="28"/>
          <w:shd w:val="clear" w:color="auto" w:fill="FFFFFF"/>
        </w:rPr>
        <w:t>（四）以投资名义向个人、企业提供借款；</w:t>
      </w:r>
    </w:p>
    <w:p>
      <w:pPr>
        <w:pageBreakBefore w:val="0"/>
        <w:widowControl/>
        <w:shd w:val="clear" w:color="auto" w:fill="FFFFFF"/>
        <w:kinsoku/>
        <w:wordWrap/>
        <w:overflowPunct/>
        <w:topLinePunct w:val="0"/>
        <w:autoSpaceDE/>
        <w:autoSpaceDN/>
        <w:bidi w:val="0"/>
        <w:adjustRightInd/>
        <w:snapToGrid/>
        <w:spacing w:line="540" w:lineRule="exact"/>
        <w:ind w:firstLine="560" w:firstLineChars="200"/>
        <w:jc w:val="left"/>
        <w:textAlignment w:val="auto"/>
        <w:rPr>
          <w:rFonts w:ascii="仿宋" w:hAnsi="仿宋" w:eastAsia="仿宋" w:cs="仿宋"/>
          <w:sz w:val="28"/>
          <w:szCs w:val="28"/>
        </w:rPr>
      </w:pPr>
      <w:r>
        <w:rPr>
          <w:rFonts w:hint="eastAsia" w:ascii="仿宋" w:hAnsi="仿宋" w:eastAsia="仿宋" w:cs="仿宋"/>
          <w:kern w:val="0"/>
          <w:sz w:val="28"/>
          <w:szCs w:val="28"/>
          <w:shd w:val="clear" w:color="auto" w:fill="FFFFFF"/>
        </w:rPr>
        <w:t>（五）不符合国家产业政策的投资；</w:t>
      </w:r>
    </w:p>
    <w:p>
      <w:pPr>
        <w:pageBreakBefore w:val="0"/>
        <w:widowControl/>
        <w:shd w:val="clear" w:color="auto" w:fill="FFFFFF"/>
        <w:kinsoku/>
        <w:wordWrap/>
        <w:overflowPunct/>
        <w:topLinePunct w:val="0"/>
        <w:autoSpaceDE/>
        <w:autoSpaceDN/>
        <w:bidi w:val="0"/>
        <w:adjustRightInd/>
        <w:snapToGrid/>
        <w:spacing w:line="540" w:lineRule="exact"/>
        <w:ind w:firstLine="560" w:firstLineChars="200"/>
        <w:jc w:val="left"/>
        <w:textAlignment w:val="auto"/>
        <w:rPr>
          <w:rFonts w:ascii="仿宋" w:hAnsi="仿宋" w:eastAsia="仿宋" w:cs="仿宋"/>
          <w:sz w:val="28"/>
          <w:szCs w:val="28"/>
        </w:rPr>
      </w:pPr>
      <w:r>
        <w:rPr>
          <w:rFonts w:hint="eastAsia" w:ascii="仿宋" w:hAnsi="仿宋" w:eastAsia="仿宋" w:cs="仿宋"/>
          <w:kern w:val="0"/>
          <w:sz w:val="28"/>
          <w:szCs w:val="28"/>
          <w:shd w:val="clear" w:color="auto" w:fill="FFFFFF"/>
        </w:rPr>
        <w:t>（六）可能使基金会承担无限责任的投资；</w:t>
      </w:r>
    </w:p>
    <w:p>
      <w:pPr>
        <w:pageBreakBefore w:val="0"/>
        <w:widowControl/>
        <w:shd w:val="clear" w:color="auto" w:fill="FFFFFF"/>
        <w:kinsoku/>
        <w:wordWrap/>
        <w:overflowPunct/>
        <w:topLinePunct w:val="0"/>
        <w:autoSpaceDE/>
        <w:autoSpaceDN/>
        <w:bidi w:val="0"/>
        <w:adjustRightInd/>
        <w:snapToGrid/>
        <w:spacing w:line="540" w:lineRule="exact"/>
        <w:ind w:firstLine="560" w:firstLineChars="200"/>
        <w:jc w:val="left"/>
        <w:textAlignment w:val="auto"/>
        <w:rPr>
          <w:rFonts w:ascii="仿宋" w:hAnsi="仿宋" w:eastAsia="仿宋" w:cs="仿宋"/>
          <w:sz w:val="28"/>
          <w:szCs w:val="28"/>
        </w:rPr>
      </w:pPr>
      <w:r>
        <w:rPr>
          <w:rFonts w:hint="eastAsia" w:ascii="仿宋" w:hAnsi="仿宋" w:eastAsia="仿宋" w:cs="仿宋"/>
          <w:kern w:val="0"/>
          <w:sz w:val="28"/>
          <w:szCs w:val="28"/>
          <w:shd w:val="clear" w:color="auto" w:fill="FFFFFF"/>
        </w:rPr>
        <w:t>（七）违背基金会宗旨、可能损害信誉的投资；</w:t>
      </w:r>
    </w:p>
    <w:p>
      <w:pPr>
        <w:pageBreakBefore w:val="0"/>
        <w:widowControl/>
        <w:shd w:val="clear" w:color="auto" w:fill="FFFFFF"/>
        <w:kinsoku/>
        <w:wordWrap/>
        <w:overflowPunct/>
        <w:topLinePunct w:val="0"/>
        <w:autoSpaceDE/>
        <w:autoSpaceDN/>
        <w:bidi w:val="0"/>
        <w:adjustRightInd/>
        <w:snapToGrid/>
        <w:spacing w:line="540" w:lineRule="exact"/>
        <w:ind w:firstLine="560" w:firstLineChars="200"/>
        <w:jc w:val="left"/>
        <w:textAlignment w:val="auto"/>
        <w:rPr>
          <w:rFonts w:ascii="仿宋" w:hAnsi="仿宋" w:eastAsia="仿宋" w:cs="仿宋"/>
          <w:sz w:val="28"/>
          <w:szCs w:val="28"/>
        </w:rPr>
      </w:pPr>
      <w:r>
        <w:rPr>
          <w:rFonts w:hint="eastAsia" w:ascii="仿宋" w:hAnsi="仿宋" w:eastAsia="仿宋" w:cs="仿宋"/>
          <w:kern w:val="0"/>
          <w:sz w:val="28"/>
          <w:szCs w:val="28"/>
          <w:shd w:val="clear" w:color="auto" w:fill="FFFFFF"/>
        </w:rPr>
        <w:t>（八）非法集资等国家法律法规禁止的其他活动。</w:t>
      </w:r>
    </w:p>
    <w:p>
      <w:pPr>
        <w:pageBreakBefore w:val="0"/>
        <w:widowControl/>
        <w:shd w:val="clear" w:color="auto" w:fill="FFFFFF"/>
        <w:kinsoku/>
        <w:wordWrap/>
        <w:overflowPunct/>
        <w:topLinePunct w:val="0"/>
        <w:autoSpaceDE/>
        <w:autoSpaceDN/>
        <w:bidi w:val="0"/>
        <w:adjustRightInd/>
        <w:snapToGrid/>
        <w:spacing w:line="540" w:lineRule="exact"/>
        <w:jc w:val="center"/>
        <w:textAlignment w:val="auto"/>
        <w:rPr>
          <w:rFonts w:ascii="仿宋" w:hAnsi="仿宋" w:eastAsia="仿宋" w:cs="仿宋"/>
          <w:b/>
          <w:bCs/>
          <w:kern w:val="0"/>
          <w:sz w:val="30"/>
          <w:szCs w:val="30"/>
          <w:shd w:val="clear" w:color="auto" w:fill="FFFFFF"/>
        </w:rPr>
      </w:pPr>
      <w:r>
        <w:rPr>
          <w:rFonts w:hint="eastAsia" w:ascii="仿宋" w:hAnsi="仿宋" w:eastAsia="仿宋" w:cs="仿宋"/>
          <w:b/>
          <w:bCs/>
          <w:kern w:val="0"/>
          <w:sz w:val="30"/>
          <w:szCs w:val="30"/>
          <w:shd w:val="clear" w:color="auto" w:fill="FFFFFF"/>
        </w:rPr>
        <w:t>第六章  投资决策程序、管理流程和相关职责</w:t>
      </w:r>
    </w:p>
    <w:p>
      <w:pPr>
        <w:pageBreakBefore w:val="0"/>
        <w:widowControl/>
        <w:shd w:val="clear" w:color="auto" w:fill="FFFFFF"/>
        <w:kinsoku/>
        <w:wordWrap/>
        <w:overflowPunct/>
        <w:topLinePunct w:val="0"/>
        <w:autoSpaceDE/>
        <w:autoSpaceDN/>
        <w:bidi w:val="0"/>
        <w:adjustRightInd/>
        <w:snapToGrid/>
        <w:spacing w:line="540" w:lineRule="exact"/>
        <w:ind w:firstLine="560" w:firstLineChars="200"/>
        <w:jc w:val="left"/>
        <w:textAlignment w:val="auto"/>
        <w:rPr>
          <w:rFonts w:ascii="仿宋" w:hAnsi="仿宋" w:eastAsia="仿宋" w:cs="仿宋"/>
          <w:sz w:val="28"/>
          <w:szCs w:val="28"/>
        </w:rPr>
      </w:pPr>
      <w:r>
        <w:rPr>
          <w:rFonts w:hint="eastAsia" w:ascii="仿宋" w:hAnsi="仿宋" w:eastAsia="仿宋" w:cs="仿宋"/>
          <w:kern w:val="0"/>
          <w:sz w:val="28"/>
          <w:szCs w:val="28"/>
          <w:shd w:val="clear" w:color="auto" w:fill="FFFFFF"/>
        </w:rPr>
        <w:t>第十条 理事会是基金会的最高决策机构，对基金会的投资行为主要承担以下职责：</w:t>
      </w:r>
    </w:p>
    <w:p>
      <w:pPr>
        <w:pageBreakBefore w:val="0"/>
        <w:widowControl/>
        <w:shd w:val="clear" w:color="auto" w:fill="FFFFFF"/>
        <w:kinsoku/>
        <w:wordWrap/>
        <w:overflowPunct/>
        <w:topLinePunct w:val="0"/>
        <w:autoSpaceDE/>
        <w:autoSpaceDN/>
        <w:bidi w:val="0"/>
        <w:adjustRightInd/>
        <w:snapToGrid/>
        <w:spacing w:line="540" w:lineRule="exact"/>
        <w:ind w:firstLine="560" w:firstLineChars="200"/>
        <w:jc w:val="left"/>
        <w:textAlignment w:val="auto"/>
        <w:rPr>
          <w:rFonts w:ascii="仿宋" w:hAnsi="仿宋" w:eastAsia="仿宋" w:cs="仿宋"/>
          <w:sz w:val="28"/>
          <w:szCs w:val="28"/>
        </w:rPr>
      </w:pPr>
      <w:r>
        <w:rPr>
          <w:rFonts w:hint="eastAsia" w:ascii="仿宋" w:hAnsi="仿宋" w:eastAsia="仿宋" w:cs="仿宋"/>
          <w:kern w:val="0"/>
          <w:sz w:val="28"/>
          <w:szCs w:val="28"/>
          <w:shd w:val="clear" w:color="auto" w:fill="FFFFFF"/>
        </w:rPr>
        <w:t>（一）负责基金会投资管理制度的制定和修改；</w:t>
      </w:r>
    </w:p>
    <w:p>
      <w:pPr>
        <w:pageBreakBefore w:val="0"/>
        <w:widowControl/>
        <w:shd w:val="clear" w:color="auto" w:fill="FFFFFF"/>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（二）推荐并确认投资</w:t>
      </w:r>
      <w:r>
        <w:rPr>
          <w:rFonts w:hint="eastAsia" w:ascii="仿宋" w:hAnsi="仿宋" w:eastAsia="仿宋" w:cs="仿宋"/>
          <w:kern w:val="0"/>
          <w:sz w:val="28"/>
          <w:szCs w:val="28"/>
          <w:shd w:val="clear" w:color="auto" w:fill="FFFFFF"/>
          <w:lang w:val="en-US" w:eastAsia="zh-CN"/>
        </w:rPr>
        <w:t>工作小组成员</w:t>
      </w:r>
      <w:r>
        <w:rPr>
          <w:rFonts w:hint="eastAsia" w:ascii="仿宋" w:hAnsi="仿宋" w:eastAsia="仿宋" w:cs="仿宋"/>
          <w:kern w:val="0"/>
          <w:sz w:val="28"/>
          <w:szCs w:val="28"/>
          <w:shd w:val="clear" w:color="auto" w:fill="FFFFFF"/>
        </w:rPr>
        <w:t>；</w:t>
      </w:r>
    </w:p>
    <w:p>
      <w:pPr>
        <w:pageBreakBefore w:val="0"/>
        <w:widowControl/>
        <w:shd w:val="clear" w:color="auto" w:fill="FFFFFF"/>
        <w:kinsoku/>
        <w:wordWrap/>
        <w:overflowPunct/>
        <w:topLinePunct w:val="0"/>
        <w:autoSpaceDE/>
        <w:autoSpaceDN/>
        <w:bidi w:val="0"/>
        <w:adjustRightInd/>
        <w:snapToGrid/>
        <w:spacing w:line="540" w:lineRule="exact"/>
        <w:ind w:firstLine="560" w:firstLineChars="200"/>
        <w:jc w:val="left"/>
        <w:textAlignment w:val="auto"/>
        <w:rPr>
          <w:rFonts w:ascii="仿宋" w:hAnsi="仿宋" w:eastAsia="仿宋" w:cs="仿宋"/>
          <w:sz w:val="28"/>
          <w:szCs w:val="28"/>
        </w:rPr>
      </w:pPr>
      <w:r>
        <w:rPr>
          <w:rFonts w:hint="eastAsia" w:ascii="仿宋" w:hAnsi="仿宋" w:eastAsia="仿宋" w:cs="仿宋"/>
          <w:kern w:val="0"/>
          <w:sz w:val="28"/>
          <w:szCs w:val="28"/>
          <w:shd w:val="clear" w:color="auto" w:fill="FFFFFF"/>
          <w:lang w:eastAsia="zh-CN"/>
        </w:rPr>
        <w:t>（</w:t>
      </w:r>
      <w:r>
        <w:rPr>
          <w:rFonts w:hint="eastAsia" w:ascii="仿宋" w:hAnsi="仿宋" w:eastAsia="仿宋" w:cs="仿宋"/>
          <w:kern w:val="0"/>
          <w:sz w:val="28"/>
          <w:szCs w:val="28"/>
          <w:shd w:val="clear" w:color="auto" w:fill="FFFFFF"/>
          <w:lang w:val="en-US" w:eastAsia="zh-CN"/>
        </w:rPr>
        <w:t>三</w:t>
      </w:r>
      <w:r>
        <w:rPr>
          <w:rFonts w:hint="eastAsia" w:ascii="仿宋" w:hAnsi="仿宋" w:eastAsia="仿宋" w:cs="仿宋"/>
          <w:kern w:val="0"/>
          <w:sz w:val="28"/>
          <w:szCs w:val="28"/>
          <w:shd w:val="clear" w:color="auto" w:fill="FFFFFF"/>
          <w:lang w:eastAsia="zh-CN"/>
        </w:rPr>
        <w:t>）</w:t>
      </w:r>
      <w:r>
        <w:rPr>
          <w:rFonts w:hint="eastAsia" w:ascii="仿宋" w:hAnsi="仿宋" w:eastAsia="仿宋" w:cs="仿宋"/>
          <w:kern w:val="0"/>
          <w:sz w:val="28"/>
          <w:szCs w:val="28"/>
          <w:shd w:val="clear" w:color="auto" w:fill="FFFFFF"/>
          <w:lang w:val="en-US" w:eastAsia="zh-CN"/>
        </w:rPr>
        <w:t>确定年度投资目标，</w:t>
      </w:r>
      <w:r>
        <w:rPr>
          <w:rFonts w:hint="eastAsia" w:ascii="仿宋" w:hAnsi="仿宋" w:eastAsia="仿宋" w:cs="仿宋"/>
          <w:kern w:val="0"/>
          <w:sz w:val="28"/>
          <w:szCs w:val="28"/>
          <w:shd w:val="clear" w:color="auto" w:fill="FFFFFF"/>
        </w:rPr>
        <w:t>听取并审核基金会的年度投资计划和重大投资活动；</w:t>
      </w:r>
    </w:p>
    <w:p>
      <w:pPr>
        <w:pageBreakBefore w:val="0"/>
        <w:widowControl/>
        <w:shd w:val="clear" w:color="auto" w:fill="FFFFFF"/>
        <w:kinsoku/>
        <w:wordWrap/>
        <w:overflowPunct/>
        <w:topLinePunct w:val="0"/>
        <w:autoSpaceDE/>
        <w:autoSpaceDN/>
        <w:bidi w:val="0"/>
        <w:adjustRightInd/>
        <w:snapToGrid/>
        <w:spacing w:line="540" w:lineRule="exact"/>
        <w:ind w:firstLine="560" w:firstLineChars="200"/>
        <w:jc w:val="left"/>
        <w:textAlignment w:val="auto"/>
        <w:rPr>
          <w:rFonts w:ascii="仿宋" w:hAnsi="仿宋" w:eastAsia="仿宋" w:cs="仿宋"/>
          <w:sz w:val="28"/>
          <w:szCs w:val="28"/>
        </w:rPr>
      </w:pPr>
      <w:r>
        <w:rPr>
          <w:rFonts w:hint="eastAsia" w:ascii="仿宋" w:hAnsi="仿宋" w:eastAsia="仿宋" w:cs="仿宋"/>
          <w:kern w:val="0"/>
          <w:sz w:val="28"/>
          <w:szCs w:val="28"/>
          <w:shd w:val="clear" w:color="auto" w:fill="FFFFFF"/>
        </w:rPr>
        <w:t>（四）决定其他重大事项；</w:t>
      </w:r>
    </w:p>
    <w:p>
      <w:pPr>
        <w:pageBreakBefore w:val="0"/>
        <w:widowControl/>
        <w:shd w:val="clear" w:color="auto" w:fill="FFFFFF"/>
        <w:kinsoku/>
        <w:wordWrap/>
        <w:overflowPunct/>
        <w:topLinePunct w:val="0"/>
        <w:autoSpaceDE/>
        <w:autoSpaceDN/>
        <w:bidi w:val="0"/>
        <w:adjustRightInd/>
        <w:snapToGrid/>
        <w:spacing w:line="540" w:lineRule="exact"/>
        <w:ind w:firstLine="560" w:firstLineChars="200"/>
        <w:jc w:val="left"/>
        <w:textAlignment w:val="auto"/>
        <w:rPr>
          <w:rFonts w:ascii="仿宋" w:hAnsi="仿宋" w:eastAsia="仿宋" w:cs="仿宋"/>
          <w:sz w:val="28"/>
          <w:szCs w:val="28"/>
        </w:rPr>
      </w:pPr>
      <w:r>
        <w:rPr>
          <w:rFonts w:hint="eastAsia" w:ascii="仿宋" w:hAnsi="仿宋" w:eastAsia="仿宋" w:cs="仿宋"/>
          <w:kern w:val="0"/>
          <w:sz w:val="28"/>
          <w:szCs w:val="28"/>
          <w:shd w:val="clear" w:color="auto" w:fill="FFFFFF"/>
        </w:rPr>
        <w:t>本基金会的投资管理制度以及年度投资计划应经理事会组成人员三分之二以上同意后实施。</w:t>
      </w:r>
    </w:p>
    <w:p>
      <w:pPr>
        <w:pageBreakBefore w:val="0"/>
        <w:widowControl/>
        <w:shd w:val="clear" w:color="auto" w:fill="FFFFFF"/>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第十</w:t>
      </w:r>
      <w:r>
        <w:rPr>
          <w:rFonts w:hint="eastAsia" w:ascii="仿宋" w:hAnsi="仿宋" w:eastAsia="仿宋" w:cs="仿宋"/>
          <w:kern w:val="0"/>
          <w:sz w:val="28"/>
          <w:szCs w:val="28"/>
          <w:shd w:val="clear" w:color="auto" w:fill="FFFFFF"/>
          <w:lang w:val="en-US" w:eastAsia="zh-CN"/>
        </w:rPr>
        <w:t>一</w:t>
      </w:r>
      <w:r>
        <w:rPr>
          <w:rFonts w:hint="eastAsia" w:ascii="仿宋" w:hAnsi="仿宋" w:eastAsia="仿宋" w:cs="仿宋"/>
          <w:kern w:val="0"/>
          <w:sz w:val="28"/>
          <w:szCs w:val="28"/>
          <w:shd w:val="clear" w:color="auto" w:fill="FFFFFF"/>
        </w:rPr>
        <w:t>条 为确保基金会投资活动的合法、安全、有效，基金会组建投资工作小组。投资工作小组由基金会内部具有投资和财务经验的工作人员及外聘的金融、投资、法律、风控等领域专业人士组成。</w:t>
      </w:r>
    </w:p>
    <w:p>
      <w:pPr>
        <w:pageBreakBefore w:val="0"/>
        <w:widowControl/>
        <w:shd w:val="clear" w:color="auto" w:fill="FFFFFF"/>
        <w:kinsoku/>
        <w:wordWrap/>
        <w:overflowPunct/>
        <w:topLinePunct w:val="0"/>
        <w:autoSpaceDE/>
        <w:autoSpaceDN/>
        <w:bidi w:val="0"/>
        <w:adjustRightInd/>
        <w:snapToGrid/>
        <w:spacing w:line="540" w:lineRule="exact"/>
        <w:ind w:firstLine="560" w:firstLineChars="200"/>
        <w:jc w:val="left"/>
        <w:textAlignment w:val="auto"/>
        <w:rPr>
          <w:rFonts w:ascii="仿宋" w:hAnsi="仿宋" w:eastAsia="仿宋" w:cs="仿宋"/>
          <w:sz w:val="28"/>
          <w:szCs w:val="28"/>
          <w:highlight w:val="none"/>
        </w:rPr>
      </w:pPr>
      <w:r>
        <w:rPr>
          <w:rFonts w:hint="eastAsia" w:ascii="仿宋" w:hAnsi="仿宋" w:eastAsia="仿宋" w:cs="仿宋"/>
          <w:kern w:val="0"/>
          <w:sz w:val="28"/>
          <w:szCs w:val="28"/>
          <w:shd w:val="clear" w:color="auto" w:fill="FFFFFF"/>
        </w:rPr>
        <w:t>投资工作小组是基金会投资活动的执行机构，在</w:t>
      </w:r>
      <w:r>
        <w:rPr>
          <w:rFonts w:hint="eastAsia" w:ascii="仿宋" w:hAnsi="仿宋" w:eastAsia="仿宋" w:cs="仿宋"/>
          <w:kern w:val="0"/>
          <w:sz w:val="28"/>
          <w:szCs w:val="28"/>
          <w:shd w:val="clear" w:color="auto" w:fill="FFFFFF"/>
          <w:lang w:val="en-US" w:eastAsia="zh-CN"/>
        </w:rPr>
        <w:t>理事</w:t>
      </w:r>
      <w:r>
        <w:rPr>
          <w:rFonts w:hint="eastAsia" w:ascii="仿宋" w:hAnsi="仿宋" w:eastAsia="仿宋" w:cs="仿宋"/>
          <w:kern w:val="0"/>
          <w:sz w:val="28"/>
          <w:szCs w:val="28"/>
          <w:shd w:val="clear" w:color="auto" w:fill="FFFFFF"/>
        </w:rPr>
        <w:t>会的授权和管理下，以勤勉、审慎的态度，负责投资活动的具体实施。投资工作小组</w:t>
      </w:r>
      <w:r>
        <w:rPr>
          <w:rFonts w:hint="eastAsia" w:ascii="仿宋" w:hAnsi="仿宋" w:eastAsia="仿宋" w:cs="仿宋"/>
          <w:kern w:val="0"/>
          <w:sz w:val="28"/>
          <w:szCs w:val="28"/>
          <w:highlight w:val="none"/>
          <w:shd w:val="clear" w:color="auto" w:fill="FFFFFF"/>
        </w:rPr>
        <w:t>向</w:t>
      </w:r>
      <w:r>
        <w:rPr>
          <w:rFonts w:hint="eastAsia" w:ascii="仿宋" w:hAnsi="仿宋" w:eastAsia="仿宋" w:cs="仿宋"/>
          <w:kern w:val="0"/>
          <w:sz w:val="28"/>
          <w:szCs w:val="28"/>
          <w:highlight w:val="none"/>
          <w:shd w:val="clear" w:color="auto" w:fill="FFFFFF"/>
          <w:lang w:val="en-US" w:eastAsia="zh-CN"/>
        </w:rPr>
        <w:t>理事会</w:t>
      </w:r>
      <w:r>
        <w:rPr>
          <w:rFonts w:hint="eastAsia" w:ascii="仿宋" w:hAnsi="仿宋" w:eastAsia="仿宋" w:cs="仿宋"/>
          <w:kern w:val="0"/>
          <w:sz w:val="28"/>
          <w:szCs w:val="28"/>
          <w:highlight w:val="none"/>
          <w:shd w:val="clear" w:color="auto" w:fill="FFFFFF"/>
        </w:rPr>
        <w:t>负责。投资工作小组主要承担以下职责：</w:t>
      </w:r>
    </w:p>
    <w:p>
      <w:pPr>
        <w:pageBreakBefore w:val="0"/>
        <w:widowControl/>
        <w:numPr>
          <w:numId w:val="0"/>
        </w:numPr>
        <w:shd w:val="clear" w:color="auto" w:fill="FFFFFF"/>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kern w:val="0"/>
          <w:sz w:val="28"/>
          <w:szCs w:val="28"/>
          <w:highlight w:val="yellow"/>
          <w:shd w:val="clear" w:color="auto" w:fill="FFFFFF"/>
        </w:rPr>
      </w:pPr>
      <w:r>
        <w:rPr>
          <w:rFonts w:hint="eastAsia" w:ascii="仿宋" w:hAnsi="仿宋" w:eastAsia="仿宋" w:cs="仿宋"/>
          <w:kern w:val="0"/>
          <w:sz w:val="28"/>
          <w:szCs w:val="28"/>
          <w:highlight w:val="none"/>
          <w:shd w:val="clear" w:color="auto" w:fill="FFFFFF"/>
          <w:lang w:val="en-US" w:eastAsia="zh-CN"/>
        </w:rPr>
        <w:t>（一</w:t>
      </w:r>
      <w:bookmarkStart w:id="0" w:name="_GoBack"/>
      <w:bookmarkEnd w:id="0"/>
      <w:r>
        <w:rPr>
          <w:rFonts w:hint="eastAsia" w:ascii="仿宋" w:hAnsi="仿宋" w:eastAsia="仿宋" w:cs="仿宋"/>
          <w:kern w:val="0"/>
          <w:sz w:val="28"/>
          <w:szCs w:val="28"/>
          <w:highlight w:val="none"/>
          <w:shd w:val="clear" w:color="auto" w:fill="FFFFFF"/>
          <w:lang w:val="en-US" w:eastAsia="zh-CN"/>
        </w:rPr>
        <w:t>）根据基金会年度工作计划、预算情况</w:t>
      </w:r>
      <w:r>
        <w:rPr>
          <w:rFonts w:hint="eastAsia" w:ascii="仿宋" w:hAnsi="仿宋" w:eastAsia="仿宋" w:cs="仿宋"/>
          <w:kern w:val="0"/>
          <w:sz w:val="28"/>
          <w:szCs w:val="28"/>
          <w:highlight w:val="none"/>
          <w:shd w:val="clear" w:color="auto" w:fill="FFFFFF"/>
          <w:lang w:val="en-US" w:eastAsia="zh-CN"/>
        </w:rPr>
        <w:t>以及年度投资目标，</w:t>
      </w:r>
      <w:r>
        <w:rPr>
          <w:rFonts w:hint="eastAsia" w:ascii="仿宋" w:hAnsi="仿宋" w:eastAsia="仿宋" w:cs="仿宋"/>
          <w:kern w:val="0"/>
          <w:sz w:val="28"/>
          <w:szCs w:val="28"/>
          <w:highlight w:val="none"/>
          <w:shd w:val="clear" w:color="auto" w:fill="FFFFFF"/>
          <w:lang w:val="en-US" w:eastAsia="zh-CN"/>
        </w:rPr>
        <w:t>拟定年度投资计划，</w:t>
      </w:r>
      <w:r>
        <w:rPr>
          <w:rFonts w:hint="eastAsia" w:ascii="仿宋" w:hAnsi="仿宋" w:eastAsia="仿宋" w:cs="仿宋"/>
          <w:kern w:val="0"/>
          <w:sz w:val="28"/>
          <w:szCs w:val="28"/>
          <w:highlight w:val="none"/>
          <w:shd w:val="clear" w:color="auto" w:fill="FFFFFF"/>
        </w:rPr>
        <w:t>包</w:t>
      </w:r>
      <w:r>
        <w:rPr>
          <w:rFonts w:hint="eastAsia" w:ascii="仿宋" w:hAnsi="仿宋" w:eastAsia="仿宋" w:cs="仿宋"/>
          <w:kern w:val="0"/>
          <w:sz w:val="28"/>
          <w:szCs w:val="28"/>
          <w:shd w:val="clear" w:color="auto" w:fill="FFFFFF"/>
        </w:rPr>
        <w:t>括但不限于投资标的，投资方式，投资金额，投资风险以及退出方案；</w:t>
      </w:r>
    </w:p>
    <w:p>
      <w:pPr>
        <w:pageBreakBefore w:val="0"/>
        <w:widowControl/>
        <w:shd w:val="clear" w:color="auto" w:fill="FFFFFF"/>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lang w:eastAsia="zh-CN"/>
        </w:rPr>
        <w:t>（</w:t>
      </w:r>
      <w:r>
        <w:rPr>
          <w:rFonts w:hint="eastAsia" w:ascii="仿宋" w:hAnsi="仿宋" w:eastAsia="仿宋" w:cs="仿宋"/>
          <w:kern w:val="0"/>
          <w:sz w:val="28"/>
          <w:szCs w:val="28"/>
          <w:shd w:val="clear" w:color="auto" w:fill="FFFFFF"/>
          <w:lang w:val="en-US" w:eastAsia="zh-CN"/>
        </w:rPr>
        <w:t>二</w:t>
      </w:r>
      <w:r>
        <w:rPr>
          <w:rFonts w:hint="eastAsia" w:ascii="仿宋" w:hAnsi="仿宋" w:eastAsia="仿宋" w:cs="仿宋"/>
          <w:kern w:val="0"/>
          <w:sz w:val="28"/>
          <w:szCs w:val="28"/>
          <w:shd w:val="clear" w:color="auto" w:fill="FFFFFF"/>
          <w:lang w:eastAsia="zh-CN"/>
        </w:rPr>
        <w:t>）</w:t>
      </w:r>
      <w:r>
        <w:rPr>
          <w:rFonts w:hint="eastAsia" w:ascii="仿宋" w:hAnsi="仿宋" w:eastAsia="仿宋" w:cs="仿宋"/>
          <w:kern w:val="0"/>
          <w:sz w:val="28"/>
          <w:szCs w:val="28"/>
          <w:shd w:val="clear" w:color="auto" w:fill="FFFFFF"/>
        </w:rPr>
        <w:t>在</w:t>
      </w:r>
      <w:r>
        <w:rPr>
          <w:rFonts w:hint="eastAsia" w:ascii="仿宋" w:hAnsi="仿宋" w:eastAsia="仿宋" w:cs="仿宋"/>
          <w:kern w:val="0"/>
          <w:sz w:val="28"/>
          <w:szCs w:val="28"/>
          <w:shd w:val="clear" w:color="auto" w:fill="FFFFFF"/>
          <w:lang w:val="en-US" w:eastAsia="zh-CN"/>
        </w:rPr>
        <w:t>基金会</w:t>
      </w:r>
      <w:r>
        <w:rPr>
          <w:rFonts w:hint="eastAsia" w:ascii="仿宋" w:hAnsi="仿宋" w:eastAsia="仿宋" w:cs="仿宋"/>
          <w:kern w:val="0"/>
          <w:sz w:val="28"/>
          <w:szCs w:val="28"/>
          <w:shd w:val="clear" w:color="auto" w:fill="FFFFFF"/>
        </w:rPr>
        <w:t>的授权和管理下，负责投资活动的具体实施；</w:t>
      </w:r>
    </w:p>
    <w:p>
      <w:pPr>
        <w:pageBreakBefore w:val="0"/>
        <w:widowControl/>
        <w:shd w:val="clear" w:color="auto" w:fill="FFFFFF"/>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（三）对投资项目进行跟踪管理，并定期向</w:t>
      </w:r>
      <w:r>
        <w:rPr>
          <w:rFonts w:hint="eastAsia" w:ascii="仿宋" w:hAnsi="仿宋" w:eastAsia="仿宋" w:cs="仿宋"/>
          <w:kern w:val="0"/>
          <w:sz w:val="28"/>
          <w:szCs w:val="28"/>
          <w:shd w:val="clear" w:color="auto" w:fill="FFFFFF"/>
          <w:lang w:val="en-US" w:eastAsia="zh-CN"/>
        </w:rPr>
        <w:t>基金会</w:t>
      </w:r>
      <w:r>
        <w:rPr>
          <w:rFonts w:hint="eastAsia" w:ascii="仿宋" w:hAnsi="仿宋" w:eastAsia="仿宋" w:cs="仿宋"/>
          <w:kern w:val="0"/>
          <w:sz w:val="28"/>
          <w:szCs w:val="28"/>
          <w:shd w:val="clear" w:color="auto" w:fill="FFFFFF"/>
        </w:rPr>
        <w:t>报告项目情况。在投资项目净值触及预警线或发生其他异常情况时及时报告</w:t>
      </w:r>
      <w:r>
        <w:rPr>
          <w:rFonts w:hint="eastAsia" w:ascii="仿宋" w:hAnsi="仿宋" w:eastAsia="仿宋" w:cs="仿宋"/>
          <w:kern w:val="0"/>
          <w:sz w:val="28"/>
          <w:szCs w:val="28"/>
          <w:shd w:val="clear" w:color="auto" w:fill="FFFFFF"/>
          <w:lang w:val="en-US" w:eastAsia="zh-CN"/>
        </w:rPr>
        <w:t>基金会</w:t>
      </w:r>
      <w:r>
        <w:rPr>
          <w:rFonts w:hint="eastAsia" w:ascii="仿宋" w:hAnsi="仿宋" w:eastAsia="仿宋" w:cs="仿宋"/>
          <w:kern w:val="0"/>
          <w:sz w:val="28"/>
          <w:szCs w:val="28"/>
          <w:shd w:val="clear" w:color="auto" w:fill="FFFFFF"/>
        </w:rPr>
        <w:t>。</w:t>
      </w:r>
    </w:p>
    <w:p>
      <w:pPr>
        <w:pageBreakBefore w:val="0"/>
        <w:widowControl/>
        <w:shd w:val="clear" w:color="auto" w:fill="FFFFFF"/>
        <w:kinsoku/>
        <w:wordWrap/>
        <w:overflowPunct/>
        <w:topLinePunct w:val="0"/>
        <w:autoSpaceDE/>
        <w:autoSpaceDN/>
        <w:bidi w:val="0"/>
        <w:adjustRightInd/>
        <w:snapToGrid/>
        <w:spacing w:line="540" w:lineRule="exact"/>
        <w:ind w:firstLine="560" w:firstLineChars="200"/>
        <w:jc w:val="left"/>
        <w:textAlignment w:val="auto"/>
        <w:rPr>
          <w:rFonts w:ascii="仿宋" w:hAnsi="仿宋" w:eastAsia="仿宋" w:cs="仿宋"/>
          <w:sz w:val="28"/>
          <w:szCs w:val="28"/>
        </w:rPr>
      </w:pPr>
      <w:r>
        <w:rPr>
          <w:rFonts w:hint="eastAsia" w:ascii="仿宋" w:hAnsi="仿宋" w:eastAsia="仿宋" w:cs="仿宋"/>
          <w:kern w:val="0"/>
          <w:sz w:val="28"/>
          <w:szCs w:val="28"/>
          <w:shd w:val="clear" w:color="auto" w:fill="FFFFFF"/>
        </w:rPr>
        <w:t>第十</w:t>
      </w:r>
      <w:r>
        <w:rPr>
          <w:rFonts w:hint="eastAsia" w:ascii="仿宋" w:hAnsi="仿宋" w:eastAsia="仿宋" w:cs="仿宋"/>
          <w:kern w:val="0"/>
          <w:sz w:val="28"/>
          <w:szCs w:val="28"/>
          <w:shd w:val="clear" w:color="auto" w:fill="FFFFFF"/>
          <w:lang w:val="en-US" w:eastAsia="zh-CN"/>
        </w:rPr>
        <w:t>二</w:t>
      </w:r>
      <w:r>
        <w:rPr>
          <w:rFonts w:hint="eastAsia" w:ascii="仿宋" w:hAnsi="仿宋" w:eastAsia="仿宋" w:cs="仿宋"/>
          <w:kern w:val="0"/>
          <w:sz w:val="28"/>
          <w:szCs w:val="28"/>
          <w:shd w:val="clear" w:color="auto" w:fill="FFFFFF"/>
        </w:rPr>
        <w:t>条 基金会的监事会是本基金会投资活动的监督机构，根据职责对基金会的投资活动进行监督。</w:t>
      </w:r>
    </w:p>
    <w:p>
      <w:pPr>
        <w:pageBreakBefore w:val="0"/>
        <w:widowControl/>
        <w:shd w:val="clear" w:color="auto" w:fill="FFFFFF"/>
        <w:kinsoku/>
        <w:wordWrap/>
        <w:overflowPunct/>
        <w:topLinePunct w:val="0"/>
        <w:autoSpaceDE/>
        <w:autoSpaceDN/>
        <w:bidi w:val="0"/>
        <w:adjustRightInd/>
        <w:snapToGrid/>
        <w:spacing w:line="540" w:lineRule="exact"/>
        <w:ind w:firstLine="560" w:firstLineChars="200"/>
        <w:jc w:val="left"/>
        <w:textAlignment w:val="auto"/>
        <w:rPr>
          <w:rFonts w:ascii="仿宋" w:hAnsi="仿宋" w:eastAsia="仿宋" w:cs="仿宋"/>
          <w:sz w:val="28"/>
          <w:szCs w:val="28"/>
        </w:rPr>
      </w:pPr>
      <w:r>
        <w:rPr>
          <w:rFonts w:hint="eastAsia" w:ascii="仿宋" w:hAnsi="仿宋" w:eastAsia="仿宋" w:cs="仿宋"/>
          <w:kern w:val="0"/>
          <w:sz w:val="28"/>
          <w:szCs w:val="28"/>
          <w:shd w:val="clear" w:color="auto" w:fill="FFFFFF"/>
        </w:rPr>
        <w:t>第十</w:t>
      </w:r>
      <w:r>
        <w:rPr>
          <w:rFonts w:hint="eastAsia" w:ascii="仿宋" w:hAnsi="仿宋" w:eastAsia="仿宋" w:cs="仿宋"/>
          <w:kern w:val="0"/>
          <w:sz w:val="28"/>
          <w:szCs w:val="28"/>
          <w:shd w:val="clear" w:color="auto" w:fill="FFFFFF"/>
          <w:lang w:val="en-US" w:eastAsia="zh-CN"/>
        </w:rPr>
        <w:t>三</w:t>
      </w:r>
      <w:r>
        <w:rPr>
          <w:rFonts w:hint="eastAsia" w:ascii="仿宋" w:hAnsi="仿宋" w:eastAsia="仿宋" w:cs="仿宋"/>
          <w:kern w:val="0"/>
          <w:sz w:val="28"/>
          <w:szCs w:val="28"/>
          <w:shd w:val="clear" w:color="auto" w:fill="FFFFFF"/>
        </w:rPr>
        <w:t>条 在投资活动中，理事会成员必须严格遵守《上海九棵树艺术基金会章程》中第二十七条“本基金会理事遇有个人利益与基金会利益关联时，不得参与相关事宜的决策；基金会理事、监事及其近亲属不得与本基金会有任何交易行为。”规定同样适用于投资工作小组成员。</w:t>
      </w:r>
    </w:p>
    <w:p>
      <w:pPr>
        <w:pageBreakBefore w:val="0"/>
        <w:widowControl/>
        <w:shd w:val="clear" w:color="auto" w:fill="FFFFFF"/>
        <w:kinsoku/>
        <w:wordWrap/>
        <w:overflowPunct/>
        <w:topLinePunct w:val="0"/>
        <w:autoSpaceDE/>
        <w:autoSpaceDN/>
        <w:bidi w:val="0"/>
        <w:adjustRightInd/>
        <w:snapToGrid/>
        <w:spacing w:line="540" w:lineRule="exact"/>
        <w:ind w:firstLine="560" w:firstLineChars="200"/>
        <w:jc w:val="left"/>
        <w:textAlignment w:val="auto"/>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第十</w:t>
      </w:r>
      <w:r>
        <w:rPr>
          <w:rFonts w:hint="eastAsia" w:ascii="仿宋" w:hAnsi="仿宋" w:eastAsia="仿宋" w:cs="仿宋"/>
          <w:kern w:val="0"/>
          <w:sz w:val="28"/>
          <w:szCs w:val="28"/>
          <w:shd w:val="clear" w:color="auto" w:fill="FFFFFF"/>
          <w:lang w:val="en-US" w:eastAsia="zh-CN"/>
        </w:rPr>
        <w:t>四</w:t>
      </w:r>
      <w:r>
        <w:rPr>
          <w:rFonts w:hint="eastAsia" w:ascii="仿宋" w:hAnsi="仿宋" w:eastAsia="仿宋" w:cs="仿宋"/>
          <w:kern w:val="0"/>
          <w:sz w:val="28"/>
          <w:szCs w:val="28"/>
          <w:shd w:val="clear" w:color="auto" w:fill="FFFFFF"/>
        </w:rPr>
        <w:t>条 投资工作小组为投资活动建立专项档案，完整保存投资的决策、执行、管理等资料。专项档案的保存时间不少于20年。</w:t>
      </w:r>
    </w:p>
    <w:p>
      <w:pPr>
        <w:pageBreakBefore w:val="0"/>
        <w:widowControl/>
        <w:shd w:val="clear" w:color="auto" w:fill="FFFFFF"/>
        <w:kinsoku/>
        <w:wordWrap/>
        <w:overflowPunct/>
        <w:topLinePunct w:val="0"/>
        <w:autoSpaceDE/>
        <w:autoSpaceDN/>
        <w:bidi w:val="0"/>
        <w:adjustRightInd/>
        <w:snapToGrid/>
        <w:spacing w:line="540" w:lineRule="exact"/>
        <w:jc w:val="center"/>
        <w:textAlignment w:val="auto"/>
        <w:rPr>
          <w:rFonts w:ascii="仿宋" w:hAnsi="仿宋" w:eastAsia="仿宋" w:cs="仿宋"/>
          <w:b/>
          <w:bCs/>
          <w:kern w:val="0"/>
          <w:sz w:val="30"/>
          <w:szCs w:val="30"/>
          <w:shd w:val="clear" w:color="auto" w:fill="FFFFFF"/>
        </w:rPr>
      </w:pPr>
      <w:r>
        <w:rPr>
          <w:rFonts w:hint="eastAsia" w:ascii="仿宋" w:hAnsi="仿宋" w:eastAsia="仿宋" w:cs="仿宋"/>
          <w:b/>
          <w:bCs/>
          <w:kern w:val="0"/>
          <w:sz w:val="30"/>
          <w:szCs w:val="30"/>
          <w:shd w:val="clear" w:color="auto" w:fill="FFFFFF"/>
        </w:rPr>
        <w:t>第七章  重大投资</w:t>
      </w:r>
    </w:p>
    <w:p>
      <w:pPr>
        <w:pageBreakBefore w:val="0"/>
        <w:widowControl/>
        <w:shd w:val="clear" w:color="auto" w:fill="FFFFFF"/>
        <w:kinsoku/>
        <w:wordWrap/>
        <w:overflowPunct/>
        <w:topLinePunct w:val="0"/>
        <w:autoSpaceDE/>
        <w:autoSpaceDN/>
        <w:bidi w:val="0"/>
        <w:adjustRightInd/>
        <w:snapToGrid/>
        <w:spacing w:line="540" w:lineRule="exact"/>
        <w:ind w:firstLine="560" w:firstLineChars="200"/>
        <w:jc w:val="left"/>
        <w:textAlignment w:val="auto"/>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第十</w:t>
      </w:r>
      <w:r>
        <w:rPr>
          <w:rFonts w:hint="eastAsia" w:ascii="仿宋" w:hAnsi="仿宋" w:eastAsia="仿宋" w:cs="仿宋"/>
          <w:kern w:val="0"/>
          <w:sz w:val="28"/>
          <w:szCs w:val="28"/>
          <w:shd w:val="clear" w:color="auto" w:fill="FFFFFF"/>
          <w:lang w:val="en-US" w:eastAsia="zh-CN"/>
        </w:rPr>
        <w:t>五</w:t>
      </w:r>
      <w:r>
        <w:rPr>
          <w:rFonts w:hint="eastAsia" w:ascii="仿宋" w:hAnsi="仿宋" w:eastAsia="仿宋" w:cs="仿宋"/>
          <w:kern w:val="0"/>
          <w:sz w:val="28"/>
          <w:szCs w:val="28"/>
          <w:shd w:val="clear" w:color="auto" w:fill="FFFFFF"/>
        </w:rPr>
        <w:t>条 本基金会的重大投资（含保值增值）活动，是指超过30万元（含保值增值）的投资活动。</w:t>
      </w:r>
    </w:p>
    <w:p>
      <w:pPr>
        <w:pageBreakBefore w:val="0"/>
        <w:widowControl/>
        <w:shd w:val="clear" w:color="auto" w:fill="FFFFFF"/>
        <w:kinsoku/>
        <w:wordWrap/>
        <w:overflowPunct/>
        <w:topLinePunct w:val="0"/>
        <w:autoSpaceDE/>
        <w:autoSpaceDN/>
        <w:bidi w:val="0"/>
        <w:adjustRightInd/>
        <w:snapToGrid/>
        <w:spacing w:line="540" w:lineRule="exact"/>
        <w:ind w:firstLine="560" w:firstLineChars="200"/>
        <w:jc w:val="left"/>
        <w:textAlignment w:val="auto"/>
        <w:rPr>
          <w:rFonts w:ascii="仿宋" w:hAnsi="仿宋" w:eastAsia="仿宋" w:cs="仿宋"/>
          <w:sz w:val="28"/>
          <w:szCs w:val="28"/>
        </w:rPr>
      </w:pPr>
      <w:r>
        <w:rPr>
          <w:rFonts w:hint="eastAsia" w:ascii="仿宋" w:hAnsi="仿宋" w:eastAsia="仿宋" w:cs="仿宋"/>
          <w:kern w:val="0"/>
          <w:sz w:val="28"/>
          <w:szCs w:val="28"/>
          <w:shd w:val="clear" w:color="auto" w:fill="FFFFFF"/>
        </w:rPr>
        <w:t>第十</w:t>
      </w:r>
      <w:r>
        <w:rPr>
          <w:rFonts w:hint="eastAsia" w:ascii="仿宋" w:hAnsi="仿宋" w:eastAsia="仿宋" w:cs="仿宋"/>
          <w:kern w:val="0"/>
          <w:sz w:val="28"/>
          <w:szCs w:val="28"/>
          <w:shd w:val="clear" w:color="auto" w:fill="FFFFFF"/>
          <w:lang w:val="en-US" w:eastAsia="zh-CN"/>
        </w:rPr>
        <w:t>六</w:t>
      </w:r>
      <w:r>
        <w:rPr>
          <w:rFonts w:hint="eastAsia" w:ascii="仿宋" w:hAnsi="仿宋" w:eastAsia="仿宋" w:cs="仿宋"/>
          <w:kern w:val="0"/>
          <w:sz w:val="28"/>
          <w:szCs w:val="28"/>
          <w:shd w:val="clear" w:color="auto" w:fill="FFFFFF"/>
        </w:rPr>
        <w:t>条 本基金会的重大投资方案应当经过理事会组成人员三分之二以上同意。</w:t>
      </w:r>
    </w:p>
    <w:p>
      <w:pPr>
        <w:pageBreakBefore w:val="0"/>
        <w:widowControl/>
        <w:shd w:val="clear" w:color="auto" w:fill="FFFFFF"/>
        <w:kinsoku/>
        <w:wordWrap/>
        <w:overflowPunct/>
        <w:topLinePunct w:val="0"/>
        <w:autoSpaceDE/>
        <w:autoSpaceDN/>
        <w:bidi w:val="0"/>
        <w:adjustRightInd/>
        <w:snapToGrid/>
        <w:spacing w:line="540" w:lineRule="exact"/>
        <w:jc w:val="center"/>
        <w:textAlignment w:val="auto"/>
        <w:rPr>
          <w:rFonts w:ascii="仿宋" w:hAnsi="仿宋" w:eastAsia="仿宋" w:cs="仿宋"/>
          <w:b/>
          <w:bCs/>
          <w:kern w:val="0"/>
          <w:sz w:val="30"/>
          <w:szCs w:val="30"/>
          <w:shd w:val="clear" w:color="auto" w:fill="FFFFFF"/>
        </w:rPr>
      </w:pPr>
      <w:r>
        <w:rPr>
          <w:rFonts w:hint="eastAsia" w:ascii="仿宋" w:hAnsi="仿宋" w:eastAsia="仿宋" w:cs="仿宋"/>
          <w:b/>
          <w:bCs/>
          <w:kern w:val="0"/>
          <w:sz w:val="30"/>
          <w:szCs w:val="30"/>
          <w:shd w:val="clear" w:color="auto" w:fill="FFFFFF"/>
        </w:rPr>
        <w:t>第八章  投资风险管理和止损机制</w:t>
      </w:r>
    </w:p>
    <w:p>
      <w:pPr>
        <w:pageBreakBefore w:val="0"/>
        <w:widowControl/>
        <w:shd w:val="clear" w:color="auto" w:fill="FFFFFF"/>
        <w:kinsoku/>
        <w:wordWrap/>
        <w:overflowPunct/>
        <w:topLinePunct w:val="0"/>
        <w:autoSpaceDE/>
        <w:autoSpaceDN/>
        <w:bidi w:val="0"/>
        <w:adjustRightInd/>
        <w:snapToGrid/>
        <w:spacing w:line="540" w:lineRule="exact"/>
        <w:ind w:firstLine="560" w:firstLineChars="200"/>
        <w:jc w:val="left"/>
        <w:textAlignment w:val="auto"/>
        <w:rPr>
          <w:rFonts w:ascii="仿宋" w:hAnsi="仿宋" w:eastAsia="仿宋" w:cs="仿宋"/>
          <w:sz w:val="28"/>
          <w:szCs w:val="28"/>
        </w:rPr>
      </w:pPr>
      <w:r>
        <w:rPr>
          <w:rFonts w:hint="eastAsia" w:ascii="仿宋" w:hAnsi="仿宋" w:eastAsia="仿宋" w:cs="仿宋"/>
          <w:kern w:val="0"/>
          <w:sz w:val="28"/>
          <w:szCs w:val="28"/>
          <w:shd w:val="clear" w:color="auto" w:fill="FFFFFF"/>
        </w:rPr>
        <w:t>第十</w:t>
      </w:r>
      <w:r>
        <w:rPr>
          <w:rFonts w:hint="eastAsia" w:ascii="仿宋" w:hAnsi="仿宋" w:eastAsia="仿宋" w:cs="仿宋"/>
          <w:kern w:val="0"/>
          <w:sz w:val="28"/>
          <w:szCs w:val="28"/>
          <w:shd w:val="clear" w:color="auto" w:fill="FFFFFF"/>
          <w:lang w:val="en-US" w:eastAsia="zh-CN"/>
        </w:rPr>
        <w:t>七</w:t>
      </w:r>
      <w:r>
        <w:rPr>
          <w:rFonts w:hint="eastAsia" w:ascii="仿宋" w:hAnsi="仿宋" w:eastAsia="仿宋" w:cs="仿宋"/>
          <w:kern w:val="0"/>
          <w:sz w:val="28"/>
          <w:szCs w:val="28"/>
          <w:shd w:val="clear" w:color="auto" w:fill="FFFFFF"/>
        </w:rPr>
        <w:t>条 建立预警机制和止损机制。投资工作小组负责监控及管理投资项目的后续进展及安全情况。</w:t>
      </w:r>
    </w:p>
    <w:p>
      <w:pPr>
        <w:pageBreakBefore w:val="0"/>
        <w:widowControl/>
        <w:shd w:val="clear" w:color="auto" w:fill="FFFFFF"/>
        <w:kinsoku/>
        <w:wordWrap/>
        <w:overflowPunct/>
        <w:topLinePunct w:val="0"/>
        <w:autoSpaceDE/>
        <w:autoSpaceDN/>
        <w:bidi w:val="0"/>
        <w:adjustRightInd/>
        <w:snapToGrid/>
        <w:spacing w:line="540" w:lineRule="exact"/>
        <w:ind w:firstLine="560" w:firstLineChars="200"/>
        <w:jc w:val="left"/>
        <w:textAlignment w:val="auto"/>
        <w:rPr>
          <w:rFonts w:ascii="仿宋" w:hAnsi="仿宋" w:eastAsia="仿宋" w:cs="仿宋"/>
          <w:sz w:val="28"/>
          <w:szCs w:val="28"/>
        </w:rPr>
      </w:pPr>
      <w:r>
        <w:rPr>
          <w:rFonts w:hint="eastAsia" w:ascii="仿宋" w:hAnsi="仿宋" w:eastAsia="仿宋" w:cs="仿宋"/>
          <w:kern w:val="0"/>
          <w:sz w:val="28"/>
          <w:szCs w:val="28"/>
          <w:shd w:val="clear" w:color="auto" w:fill="FFFFFF"/>
        </w:rPr>
        <w:t>第十</w:t>
      </w:r>
      <w:r>
        <w:rPr>
          <w:rFonts w:hint="eastAsia" w:ascii="仿宋" w:hAnsi="仿宋" w:eastAsia="仿宋" w:cs="仿宋"/>
          <w:kern w:val="0"/>
          <w:sz w:val="28"/>
          <w:szCs w:val="28"/>
          <w:shd w:val="clear" w:color="auto" w:fill="FFFFFF"/>
          <w:lang w:val="en-US" w:eastAsia="zh-CN"/>
        </w:rPr>
        <w:t>八</w:t>
      </w:r>
      <w:r>
        <w:rPr>
          <w:rFonts w:hint="eastAsia" w:ascii="仿宋" w:hAnsi="仿宋" w:eastAsia="仿宋" w:cs="仿宋"/>
          <w:kern w:val="0"/>
          <w:sz w:val="28"/>
          <w:szCs w:val="28"/>
          <w:shd w:val="clear" w:color="auto" w:fill="FFFFFF"/>
        </w:rPr>
        <w:t>条 在投资项目净值触及预警线或发生其他异常情况时，投资工作小组应及时报告投资管理委员会。投资管理委员会应在投资工作小组反馈后，尽快做出决定或采取措施，尽量避免或减少损失。</w:t>
      </w:r>
    </w:p>
    <w:p>
      <w:pPr>
        <w:pageBreakBefore w:val="0"/>
        <w:widowControl/>
        <w:shd w:val="clear" w:color="auto" w:fill="FFFFFF"/>
        <w:kinsoku/>
        <w:wordWrap/>
        <w:overflowPunct/>
        <w:topLinePunct w:val="0"/>
        <w:autoSpaceDE/>
        <w:autoSpaceDN/>
        <w:bidi w:val="0"/>
        <w:adjustRightInd/>
        <w:snapToGrid/>
        <w:spacing w:line="540" w:lineRule="exact"/>
        <w:ind w:firstLine="560" w:firstLineChars="200"/>
        <w:jc w:val="left"/>
        <w:textAlignment w:val="auto"/>
        <w:rPr>
          <w:rFonts w:ascii="仿宋" w:hAnsi="仿宋" w:eastAsia="仿宋" w:cs="仿宋"/>
          <w:sz w:val="28"/>
          <w:szCs w:val="28"/>
        </w:rPr>
      </w:pPr>
      <w:r>
        <w:rPr>
          <w:rFonts w:hint="eastAsia" w:ascii="仿宋" w:hAnsi="仿宋" w:eastAsia="仿宋" w:cs="仿宋"/>
          <w:kern w:val="0"/>
          <w:sz w:val="28"/>
          <w:szCs w:val="28"/>
          <w:shd w:val="clear" w:color="auto" w:fill="FFFFFF"/>
        </w:rPr>
        <w:t>第</w:t>
      </w:r>
      <w:r>
        <w:rPr>
          <w:rFonts w:hint="eastAsia" w:ascii="仿宋" w:hAnsi="仿宋" w:eastAsia="仿宋" w:cs="仿宋"/>
          <w:kern w:val="0"/>
          <w:sz w:val="28"/>
          <w:szCs w:val="28"/>
          <w:shd w:val="clear" w:color="auto" w:fill="FFFFFF"/>
          <w:lang w:val="en-US" w:eastAsia="zh-CN"/>
        </w:rPr>
        <w:t>十九</w:t>
      </w:r>
      <w:r>
        <w:rPr>
          <w:rFonts w:hint="eastAsia" w:ascii="仿宋" w:hAnsi="仿宋" w:eastAsia="仿宋" w:cs="仿宋"/>
          <w:kern w:val="0"/>
          <w:sz w:val="28"/>
          <w:szCs w:val="28"/>
          <w:shd w:val="clear" w:color="auto" w:fill="FFFFFF"/>
        </w:rPr>
        <w:t>条 投资活动发生以下情况之一的，投资管理委员会应采取措施，尽量避免或减少损失：</w:t>
      </w:r>
    </w:p>
    <w:p>
      <w:pPr>
        <w:pageBreakBefore w:val="0"/>
        <w:widowControl/>
        <w:shd w:val="clear" w:color="auto" w:fill="FFFFFF"/>
        <w:kinsoku/>
        <w:wordWrap/>
        <w:overflowPunct/>
        <w:topLinePunct w:val="0"/>
        <w:autoSpaceDE/>
        <w:autoSpaceDN/>
        <w:bidi w:val="0"/>
        <w:adjustRightInd/>
        <w:snapToGrid/>
        <w:spacing w:line="540" w:lineRule="exact"/>
        <w:ind w:firstLine="560" w:firstLineChars="200"/>
        <w:jc w:val="left"/>
        <w:textAlignment w:val="auto"/>
        <w:rPr>
          <w:rFonts w:ascii="仿宋" w:hAnsi="仿宋" w:eastAsia="仿宋" w:cs="仿宋"/>
          <w:sz w:val="28"/>
          <w:szCs w:val="28"/>
        </w:rPr>
      </w:pPr>
      <w:r>
        <w:rPr>
          <w:rFonts w:hint="eastAsia" w:ascii="仿宋" w:hAnsi="仿宋" w:eastAsia="仿宋" w:cs="仿宋"/>
          <w:kern w:val="0"/>
          <w:sz w:val="28"/>
          <w:szCs w:val="28"/>
          <w:shd w:val="clear" w:color="auto" w:fill="FFFFFF"/>
        </w:rPr>
        <w:t>（一）投资项目期限届满的；</w:t>
      </w:r>
    </w:p>
    <w:p>
      <w:pPr>
        <w:pageBreakBefore w:val="0"/>
        <w:widowControl/>
        <w:shd w:val="clear" w:color="auto" w:fill="FFFFFF"/>
        <w:kinsoku/>
        <w:wordWrap/>
        <w:overflowPunct/>
        <w:topLinePunct w:val="0"/>
        <w:autoSpaceDE/>
        <w:autoSpaceDN/>
        <w:bidi w:val="0"/>
        <w:adjustRightInd/>
        <w:snapToGrid/>
        <w:spacing w:line="540" w:lineRule="exact"/>
        <w:ind w:firstLine="560" w:firstLineChars="200"/>
        <w:jc w:val="left"/>
        <w:textAlignment w:val="auto"/>
        <w:rPr>
          <w:rFonts w:ascii="仿宋" w:hAnsi="仿宋" w:eastAsia="仿宋" w:cs="仿宋"/>
          <w:sz w:val="28"/>
          <w:szCs w:val="28"/>
        </w:rPr>
      </w:pPr>
      <w:r>
        <w:rPr>
          <w:rFonts w:hint="eastAsia" w:ascii="仿宋" w:hAnsi="仿宋" w:eastAsia="仿宋" w:cs="仿宋"/>
          <w:kern w:val="0"/>
          <w:sz w:val="28"/>
          <w:szCs w:val="28"/>
          <w:shd w:val="clear" w:color="auto" w:fill="FFFFFF"/>
        </w:rPr>
        <w:t>（二）投资项目可能违背基金会宗旨、影响基金会信誉的；</w:t>
      </w:r>
    </w:p>
    <w:p>
      <w:pPr>
        <w:pageBreakBefore w:val="0"/>
        <w:widowControl/>
        <w:shd w:val="clear" w:color="auto" w:fill="FFFFFF"/>
        <w:kinsoku/>
        <w:wordWrap/>
        <w:overflowPunct/>
        <w:topLinePunct w:val="0"/>
        <w:autoSpaceDE/>
        <w:autoSpaceDN/>
        <w:bidi w:val="0"/>
        <w:adjustRightInd/>
        <w:snapToGrid/>
        <w:spacing w:line="540" w:lineRule="exact"/>
        <w:ind w:firstLine="560" w:firstLineChars="200"/>
        <w:jc w:val="left"/>
        <w:textAlignment w:val="auto"/>
        <w:rPr>
          <w:rFonts w:ascii="仿宋" w:hAnsi="仿宋" w:eastAsia="仿宋" w:cs="仿宋"/>
          <w:sz w:val="28"/>
          <w:szCs w:val="28"/>
        </w:rPr>
      </w:pPr>
      <w:r>
        <w:rPr>
          <w:rFonts w:hint="eastAsia" w:ascii="仿宋" w:hAnsi="仿宋" w:eastAsia="仿宋" w:cs="仿宋"/>
          <w:kern w:val="0"/>
          <w:sz w:val="28"/>
          <w:szCs w:val="28"/>
          <w:shd w:val="clear" w:color="auto" w:fill="FFFFFF"/>
        </w:rPr>
        <w:t>（三）投资项目亏损达到5%的；</w:t>
      </w:r>
    </w:p>
    <w:p>
      <w:pPr>
        <w:pageBreakBefore w:val="0"/>
        <w:widowControl/>
        <w:shd w:val="clear" w:color="auto" w:fill="FFFFFF"/>
        <w:kinsoku/>
        <w:wordWrap/>
        <w:overflowPunct/>
        <w:topLinePunct w:val="0"/>
        <w:autoSpaceDE/>
        <w:autoSpaceDN/>
        <w:bidi w:val="0"/>
        <w:adjustRightInd/>
        <w:snapToGrid/>
        <w:spacing w:line="540" w:lineRule="exact"/>
        <w:ind w:firstLine="560" w:firstLineChars="200"/>
        <w:jc w:val="left"/>
        <w:textAlignment w:val="auto"/>
        <w:rPr>
          <w:rFonts w:ascii="仿宋" w:hAnsi="仿宋" w:eastAsia="仿宋" w:cs="仿宋"/>
          <w:sz w:val="28"/>
          <w:szCs w:val="28"/>
        </w:rPr>
      </w:pPr>
      <w:r>
        <w:rPr>
          <w:rFonts w:hint="eastAsia" w:ascii="仿宋" w:hAnsi="仿宋" w:eastAsia="仿宋" w:cs="仿宋"/>
          <w:kern w:val="0"/>
          <w:sz w:val="28"/>
          <w:szCs w:val="28"/>
          <w:shd w:val="clear" w:color="auto" w:fill="FFFFFF"/>
        </w:rPr>
        <w:t>（四）在委托投资中，受托方不再具备投资管理业务资质的；</w:t>
      </w:r>
    </w:p>
    <w:p>
      <w:pPr>
        <w:pageBreakBefore w:val="0"/>
        <w:widowControl/>
        <w:shd w:val="clear" w:color="auto" w:fill="FFFFFF"/>
        <w:kinsoku/>
        <w:wordWrap/>
        <w:overflowPunct/>
        <w:topLinePunct w:val="0"/>
        <w:autoSpaceDE/>
        <w:autoSpaceDN/>
        <w:bidi w:val="0"/>
        <w:adjustRightInd/>
        <w:snapToGrid/>
        <w:spacing w:line="540" w:lineRule="exact"/>
        <w:ind w:firstLine="560" w:firstLineChars="200"/>
        <w:jc w:val="left"/>
        <w:textAlignment w:val="auto"/>
        <w:rPr>
          <w:rFonts w:ascii="仿宋" w:hAnsi="仿宋" w:eastAsia="仿宋" w:cs="仿宋"/>
          <w:sz w:val="28"/>
          <w:szCs w:val="28"/>
        </w:rPr>
      </w:pPr>
      <w:r>
        <w:rPr>
          <w:rFonts w:hint="eastAsia" w:ascii="仿宋" w:hAnsi="仿宋" w:eastAsia="仿宋" w:cs="仿宋"/>
          <w:kern w:val="0"/>
          <w:sz w:val="28"/>
          <w:szCs w:val="28"/>
          <w:shd w:val="clear" w:color="auto" w:fill="FFFFFF"/>
        </w:rPr>
        <w:t>（五）理事会认为应当终止的；</w:t>
      </w:r>
    </w:p>
    <w:p>
      <w:pPr>
        <w:pageBreakBefore w:val="0"/>
        <w:widowControl/>
        <w:shd w:val="clear" w:color="auto" w:fill="FFFFFF"/>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（六）其他应当终止投资活动的情形。</w:t>
      </w:r>
    </w:p>
    <w:p>
      <w:pPr>
        <w:pageBreakBefore w:val="0"/>
        <w:widowControl/>
        <w:shd w:val="clear" w:color="auto" w:fill="FFFFFF"/>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kern w:val="0"/>
          <w:sz w:val="28"/>
          <w:szCs w:val="28"/>
          <w:shd w:val="clear" w:color="auto" w:fill="FFFFFF"/>
        </w:rPr>
      </w:pPr>
    </w:p>
    <w:p>
      <w:pPr>
        <w:pageBreakBefore w:val="0"/>
        <w:widowControl/>
        <w:shd w:val="clear" w:color="auto" w:fill="FFFFFF"/>
        <w:kinsoku/>
        <w:wordWrap/>
        <w:overflowPunct/>
        <w:topLinePunct w:val="0"/>
        <w:autoSpaceDE/>
        <w:autoSpaceDN/>
        <w:bidi w:val="0"/>
        <w:adjustRightInd/>
        <w:snapToGrid/>
        <w:spacing w:line="540" w:lineRule="exact"/>
        <w:jc w:val="center"/>
        <w:textAlignment w:val="auto"/>
        <w:rPr>
          <w:rFonts w:ascii="仿宋" w:hAnsi="仿宋" w:eastAsia="仿宋" w:cs="仿宋"/>
          <w:b/>
          <w:bCs/>
          <w:kern w:val="0"/>
          <w:sz w:val="30"/>
          <w:szCs w:val="30"/>
          <w:shd w:val="clear" w:color="auto" w:fill="FFFFFF"/>
        </w:rPr>
      </w:pPr>
      <w:r>
        <w:rPr>
          <w:rFonts w:hint="eastAsia" w:ascii="仿宋" w:hAnsi="仿宋" w:eastAsia="仿宋" w:cs="仿宋"/>
          <w:b/>
          <w:bCs/>
          <w:kern w:val="0"/>
          <w:sz w:val="30"/>
          <w:szCs w:val="30"/>
          <w:shd w:val="clear" w:color="auto" w:fill="FFFFFF"/>
        </w:rPr>
        <w:t>第九章  违规投资责任追究制度</w:t>
      </w:r>
    </w:p>
    <w:p>
      <w:pPr>
        <w:pageBreakBefore w:val="0"/>
        <w:widowControl/>
        <w:shd w:val="clear" w:color="auto" w:fill="FFFFFF"/>
        <w:kinsoku/>
        <w:wordWrap/>
        <w:overflowPunct/>
        <w:topLinePunct w:val="0"/>
        <w:autoSpaceDE/>
        <w:autoSpaceDN/>
        <w:bidi w:val="0"/>
        <w:adjustRightInd/>
        <w:snapToGrid/>
        <w:spacing w:line="540" w:lineRule="exact"/>
        <w:ind w:firstLine="560" w:firstLineChars="200"/>
        <w:jc w:val="left"/>
        <w:textAlignment w:val="auto"/>
        <w:rPr>
          <w:rFonts w:ascii="仿宋" w:hAnsi="仿宋" w:eastAsia="仿宋" w:cs="仿宋"/>
          <w:sz w:val="28"/>
          <w:szCs w:val="28"/>
        </w:rPr>
      </w:pPr>
      <w:r>
        <w:rPr>
          <w:rFonts w:hint="eastAsia" w:ascii="仿宋" w:hAnsi="仿宋" w:eastAsia="仿宋" w:cs="仿宋"/>
          <w:kern w:val="0"/>
          <w:sz w:val="28"/>
          <w:szCs w:val="28"/>
          <w:shd w:val="clear" w:color="auto" w:fill="FFFFFF"/>
        </w:rPr>
        <w:t>第二十条 本基金会投资行为相关管理人员，违法违规决策造成投资损失的，相关人员应承担相应管理责任。</w:t>
      </w:r>
    </w:p>
    <w:p>
      <w:pPr>
        <w:pageBreakBefore w:val="0"/>
        <w:widowControl/>
        <w:shd w:val="clear" w:color="auto" w:fill="FFFFFF"/>
        <w:kinsoku/>
        <w:wordWrap/>
        <w:overflowPunct/>
        <w:topLinePunct w:val="0"/>
        <w:autoSpaceDE/>
        <w:autoSpaceDN/>
        <w:bidi w:val="0"/>
        <w:adjustRightInd/>
        <w:snapToGrid/>
        <w:spacing w:line="540" w:lineRule="exact"/>
        <w:ind w:firstLine="560" w:firstLineChars="200"/>
        <w:jc w:val="left"/>
        <w:textAlignment w:val="auto"/>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第二十</w:t>
      </w:r>
      <w:r>
        <w:rPr>
          <w:rFonts w:hint="eastAsia" w:ascii="仿宋" w:hAnsi="仿宋" w:eastAsia="仿宋" w:cs="仿宋"/>
          <w:kern w:val="0"/>
          <w:sz w:val="28"/>
          <w:szCs w:val="28"/>
          <w:shd w:val="clear" w:color="auto" w:fill="FFFFFF"/>
          <w:lang w:val="en-US" w:eastAsia="zh-CN"/>
        </w:rPr>
        <w:t>一</w:t>
      </w:r>
      <w:r>
        <w:rPr>
          <w:rFonts w:hint="eastAsia" w:ascii="仿宋" w:hAnsi="仿宋" w:eastAsia="仿宋" w:cs="仿宋"/>
          <w:kern w:val="0"/>
          <w:sz w:val="28"/>
          <w:szCs w:val="28"/>
          <w:shd w:val="clear" w:color="auto" w:fill="FFFFFF"/>
        </w:rPr>
        <w:t>条 对发生以下行为的，对相关责任人员视情节轻重给予警告、辞退或开除处分；造成基金会财产损失的，根据基金会规定进行赔偿；涉及刑事责任的，移交司法机关处理：</w:t>
      </w:r>
    </w:p>
    <w:p>
      <w:pPr>
        <w:pageBreakBefore w:val="0"/>
        <w:widowControl/>
        <w:shd w:val="clear" w:color="auto" w:fill="FFFFFF"/>
        <w:kinsoku/>
        <w:wordWrap/>
        <w:overflowPunct/>
        <w:topLinePunct w:val="0"/>
        <w:autoSpaceDE/>
        <w:autoSpaceDN/>
        <w:bidi w:val="0"/>
        <w:adjustRightInd/>
        <w:snapToGrid/>
        <w:spacing w:line="540" w:lineRule="exact"/>
        <w:ind w:firstLine="560" w:firstLineChars="200"/>
        <w:jc w:val="left"/>
        <w:textAlignment w:val="auto"/>
        <w:rPr>
          <w:rFonts w:ascii="仿宋" w:hAnsi="仿宋" w:eastAsia="仿宋" w:cs="仿宋"/>
          <w:sz w:val="28"/>
          <w:szCs w:val="28"/>
        </w:rPr>
      </w:pPr>
      <w:r>
        <w:rPr>
          <w:rFonts w:hint="eastAsia" w:ascii="仿宋" w:hAnsi="仿宋" w:eastAsia="仿宋" w:cs="仿宋"/>
          <w:kern w:val="0"/>
          <w:sz w:val="28"/>
          <w:szCs w:val="28"/>
          <w:shd w:val="clear" w:color="auto" w:fill="FFFFFF"/>
        </w:rPr>
        <w:t>（一）未经规定程序审批，擅自进行投资行为；</w:t>
      </w:r>
    </w:p>
    <w:p>
      <w:pPr>
        <w:pageBreakBefore w:val="0"/>
        <w:widowControl/>
        <w:shd w:val="clear" w:color="auto" w:fill="FFFFFF"/>
        <w:kinsoku/>
        <w:wordWrap/>
        <w:overflowPunct/>
        <w:topLinePunct w:val="0"/>
        <w:autoSpaceDE/>
        <w:autoSpaceDN/>
        <w:bidi w:val="0"/>
        <w:adjustRightInd/>
        <w:snapToGrid/>
        <w:spacing w:line="540" w:lineRule="exact"/>
        <w:ind w:firstLine="560" w:firstLineChars="200"/>
        <w:jc w:val="left"/>
        <w:textAlignment w:val="auto"/>
        <w:rPr>
          <w:rFonts w:ascii="仿宋" w:hAnsi="仿宋" w:eastAsia="仿宋" w:cs="仿宋"/>
          <w:sz w:val="28"/>
          <w:szCs w:val="28"/>
        </w:rPr>
      </w:pPr>
      <w:r>
        <w:rPr>
          <w:rFonts w:hint="eastAsia" w:ascii="仿宋" w:hAnsi="仿宋" w:eastAsia="仿宋" w:cs="仿宋"/>
          <w:kern w:val="0"/>
          <w:sz w:val="28"/>
          <w:szCs w:val="28"/>
          <w:shd w:val="clear" w:color="auto" w:fill="FFFFFF"/>
        </w:rPr>
        <w:t>（二）利用基金会资产为自己或他人谋取私利；</w:t>
      </w:r>
    </w:p>
    <w:p>
      <w:pPr>
        <w:pageBreakBefore w:val="0"/>
        <w:widowControl/>
        <w:shd w:val="clear" w:color="auto" w:fill="FFFFFF"/>
        <w:kinsoku/>
        <w:wordWrap/>
        <w:overflowPunct/>
        <w:topLinePunct w:val="0"/>
        <w:autoSpaceDE/>
        <w:autoSpaceDN/>
        <w:bidi w:val="0"/>
        <w:adjustRightInd/>
        <w:snapToGrid/>
        <w:spacing w:line="540" w:lineRule="exact"/>
        <w:ind w:firstLine="560" w:firstLineChars="200"/>
        <w:jc w:val="left"/>
        <w:textAlignment w:val="auto"/>
        <w:rPr>
          <w:rFonts w:ascii="仿宋" w:hAnsi="仿宋" w:eastAsia="仿宋" w:cs="仿宋"/>
          <w:sz w:val="28"/>
          <w:szCs w:val="28"/>
        </w:rPr>
      </w:pPr>
      <w:r>
        <w:rPr>
          <w:rFonts w:hint="eastAsia" w:ascii="仿宋" w:hAnsi="仿宋" w:eastAsia="仿宋" w:cs="仿宋"/>
          <w:kern w:val="0"/>
          <w:sz w:val="28"/>
          <w:szCs w:val="28"/>
          <w:shd w:val="clear" w:color="auto" w:fill="FFFFFF"/>
        </w:rPr>
        <w:t>（三）玩忽职守；</w:t>
      </w:r>
    </w:p>
    <w:p>
      <w:pPr>
        <w:pageBreakBefore w:val="0"/>
        <w:widowControl/>
        <w:shd w:val="clear" w:color="auto" w:fill="FFFFFF"/>
        <w:kinsoku/>
        <w:wordWrap/>
        <w:overflowPunct/>
        <w:topLinePunct w:val="0"/>
        <w:autoSpaceDE/>
        <w:autoSpaceDN/>
        <w:bidi w:val="0"/>
        <w:adjustRightInd/>
        <w:snapToGrid/>
        <w:spacing w:line="540" w:lineRule="exact"/>
        <w:ind w:firstLine="560" w:firstLineChars="200"/>
        <w:jc w:val="left"/>
        <w:textAlignment w:val="auto"/>
        <w:rPr>
          <w:rFonts w:ascii="仿宋" w:hAnsi="仿宋" w:eastAsia="仿宋" w:cs="仿宋"/>
          <w:sz w:val="28"/>
          <w:szCs w:val="28"/>
        </w:rPr>
      </w:pPr>
      <w:r>
        <w:rPr>
          <w:rFonts w:hint="eastAsia" w:ascii="仿宋" w:hAnsi="仿宋" w:eastAsia="仿宋" w:cs="仿宋"/>
          <w:kern w:val="0"/>
          <w:sz w:val="28"/>
          <w:szCs w:val="28"/>
          <w:shd w:val="clear" w:color="auto" w:fill="FFFFFF"/>
        </w:rPr>
        <w:t>（四）泄露秘密或其他可能损害基金会利益的行为；</w:t>
      </w:r>
    </w:p>
    <w:p>
      <w:pPr>
        <w:pageBreakBefore w:val="0"/>
        <w:widowControl/>
        <w:shd w:val="clear" w:color="auto" w:fill="FFFFFF"/>
        <w:kinsoku/>
        <w:wordWrap/>
        <w:overflowPunct/>
        <w:topLinePunct w:val="0"/>
        <w:autoSpaceDE/>
        <w:autoSpaceDN/>
        <w:bidi w:val="0"/>
        <w:adjustRightInd/>
        <w:snapToGrid/>
        <w:spacing w:line="540" w:lineRule="exact"/>
        <w:ind w:firstLine="560" w:firstLineChars="200"/>
        <w:jc w:val="left"/>
        <w:textAlignment w:val="auto"/>
        <w:rPr>
          <w:rFonts w:ascii="仿宋" w:hAnsi="仿宋" w:eastAsia="仿宋" w:cs="仿宋"/>
          <w:sz w:val="28"/>
          <w:szCs w:val="28"/>
        </w:rPr>
      </w:pPr>
      <w:r>
        <w:rPr>
          <w:rFonts w:hint="eastAsia" w:ascii="仿宋" w:hAnsi="仿宋" w:eastAsia="仿宋" w:cs="仿宋"/>
          <w:kern w:val="0"/>
          <w:sz w:val="28"/>
          <w:szCs w:val="28"/>
          <w:shd w:val="clear" w:color="auto" w:fill="FFFFFF"/>
        </w:rPr>
        <w:t>（五）其他可能造成财产损失的行为。</w:t>
      </w:r>
    </w:p>
    <w:p>
      <w:pPr>
        <w:pageBreakBefore w:val="0"/>
        <w:widowControl/>
        <w:shd w:val="clear" w:color="auto" w:fill="FFFFFF"/>
        <w:kinsoku/>
        <w:wordWrap/>
        <w:overflowPunct/>
        <w:topLinePunct w:val="0"/>
        <w:autoSpaceDE/>
        <w:autoSpaceDN/>
        <w:bidi w:val="0"/>
        <w:adjustRightInd/>
        <w:snapToGrid/>
        <w:spacing w:line="540" w:lineRule="exact"/>
        <w:ind w:firstLine="560" w:firstLineChars="200"/>
        <w:jc w:val="left"/>
        <w:textAlignment w:val="auto"/>
        <w:rPr>
          <w:rFonts w:ascii="仿宋" w:hAnsi="仿宋" w:eastAsia="仿宋" w:cs="仿宋"/>
          <w:sz w:val="28"/>
          <w:szCs w:val="28"/>
        </w:rPr>
      </w:pPr>
      <w:r>
        <w:rPr>
          <w:rFonts w:hint="eastAsia" w:ascii="仿宋" w:hAnsi="仿宋" w:eastAsia="仿宋" w:cs="仿宋"/>
          <w:kern w:val="0"/>
          <w:sz w:val="28"/>
          <w:szCs w:val="28"/>
          <w:shd w:val="clear" w:color="auto" w:fill="FFFFFF"/>
        </w:rPr>
        <w:t>第二十</w:t>
      </w:r>
      <w:r>
        <w:rPr>
          <w:rFonts w:hint="eastAsia" w:ascii="仿宋" w:hAnsi="仿宋" w:eastAsia="仿宋" w:cs="仿宋"/>
          <w:kern w:val="0"/>
          <w:sz w:val="28"/>
          <w:szCs w:val="28"/>
          <w:shd w:val="clear" w:color="auto" w:fill="FFFFFF"/>
          <w:lang w:val="en-US" w:eastAsia="zh-CN"/>
        </w:rPr>
        <w:t>二</w:t>
      </w:r>
      <w:r>
        <w:rPr>
          <w:rFonts w:hint="eastAsia" w:ascii="仿宋" w:hAnsi="仿宋" w:eastAsia="仿宋" w:cs="仿宋"/>
          <w:kern w:val="0"/>
          <w:sz w:val="28"/>
          <w:szCs w:val="28"/>
          <w:shd w:val="clear" w:color="auto" w:fill="FFFFFF"/>
        </w:rPr>
        <w:t>条 因国家法律、政策发生重大变化、市场发生系统性风险、自然灾害等不可预见或不可抗力因素导致投资损失的，不追究相关管理人员责任。</w:t>
      </w:r>
    </w:p>
    <w:p>
      <w:pPr>
        <w:pageBreakBefore w:val="0"/>
        <w:widowControl/>
        <w:shd w:val="clear" w:color="auto" w:fill="FFFFFF"/>
        <w:kinsoku/>
        <w:wordWrap/>
        <w:overflowPunct/>
        <w:topLinePunct w:val="0"/>
        <w:autoSpaceDE/>
        <w:autoSpaceDN/>
        <w:bidi w:val="0"/>
        <w:adjustRightInd/>
        <w:snapToGrid/>
        <w:spacing w:line="540" w:lineRule="exact"/>
        <w:jc w:val="center"/>
        <w:textAlignment w:val="auto"/>
        <w:rPr>
          <w:rFonts w:ascii="仿宋" w:hAnsi="仿宋" w:eastAsia="仿宋" w:cs="仿宋"/>
          <w:b/>
          <w:bCs/>
          <w:kern w:val="0"/>
          <w:sz w:val="30"/>
          <w:szCs w:val="30"/>
          <w:shd w:val="clear" w:color="auto" w:fill="FFFFFF"/>
        </w:rPr>
      </w:pPr>
      <w:r>
        <w:rPr>
          <w:rFonts w:hint="eastAsia" w:ascii="仿宋" w:hAnsi="仿宋" w:eastAsia="仿宋" w:cs="仿宋"/>
          <w:b/>
          <w:bCs/>
          <w:kern w:val="0"/>
          <w:sz w:val="30"/>
          <w:szCs w:val="30"/>
          <w:shd w:val="clear" w:color="auto" w:fill="FFFFFF"/>
        </w:rPr>
        <w:t>第十章  附则</w:t>
      </w:r>
    </w:p>
    <w:p>
      <w:pPr>
        <w:pageBreakBefore w:val="0"/>
        <w:widowControl/>
        <w:shd w:val="clear" w:color="auto" w:fill="FFFFFF"/>
        <w:kinsoku/>
        <w:wordWrap/>
        <w:overflowPunct/>
        <w:topLinePunct w:val="0"/>
        <w:autoSpaceDE/>
        <w:autoSpaceDN/>
        <w:bidi w:val="0"/>
        <w:adjustRightInd/>
        <w:snapToGrid/>
        <w:spacing w:line="540" w:lineRule="exact"/>
        <w:ind w:firstLine="560" w:firstLineChars="200"/>
        <w:jc w:val="left"/>
        <w:textAlignment w:val="auto"/>
        <w:rPr>
          <w:rFonts w:ascii="仿宋" w:hAnsi="仿宋" w:eastAsia="仿宋" w:cs="仿宋"/>
          <w:sz w:val="28"/>
          <w:szCs w:val="28"/>
        </w:rPr>
      </w:pPr>
      <w:r>
        <w:rPr>
          <w:rFonts w:hint="eastAsia" w:ascii="仿宋" w:hAnsi="仿宋" w:eastAsia="仿宋" w:cs="仿宋"/>
          <w:kern w:val="0"/>
          <w:sz w:val="28"/>
          <w:szCs w:val="28"/>
          <w:shd w:val="clear" w:color="auto" w:fill="FFFFFF"/>
        </w:rPr>
        <w:t>第二十</w:t>
      </w:r>
      <w:r>
        <w:rPr>
          <w:rFonts w:hint="eastAsia" w:ascii="仿宋" w:hAnsi="仿宋" w:eastAsia="仿宋" w:cs="仿宋"/>
          <w:kern w:val="0"/>
          <w:sz w:val="28"/>
          <w:szCs w:val="28"/>
          <w:shd w:val="clear" w:color="auto" w:fill="FFFFFF"/>
          <w:lang w:val="en-US" w:eastAsia="zh-CN"/>
        </w:rPr>
        <w:t>三</w:t>
      </w:r>
      <w:r>
        <w:rPr>
          <w:rFonts w:hint="eastAsia" w:ascii="仿宋" w:hAnsi="仿宋" w:eastAsia="仿宋" w:cs="仿宋"/>
          <w:kern w:val="0"/>
          <w:sz w:val="28"/>
          <w:szCs w:val="28"/>
          <w:shd w:val="clear" w:color="auto" w:fill="FFFFFF"/>
        </w:rPr>
        <w:t>条 本办法由本基金会负责解释与修订。本办法经基金会理事会审议通过，自发布之日起实施。</w:t>
      </w:r>
    </w:p>
    <w:p>
      <w:pPr>
        <w:pageBreakBefore w:val="0"/>
        <w:widowControl/>
        <w:shd w:val="clear" w:color="auto" w:fill="FFFFFF"/>
        <w:kinsoku/>
        <w:wordWrap/>
        <w:overflowPunct/>
        <w:topLinePunct w:val="0"/>
        <w:autoSpaceDE/>
        <w:autoSpaceDN/>
        <w:bidi w:val="0"/>
        <w:adjustRightInd/>
        <w:snapToGrid/>
        <w:spacing w:line="540" w:lineRule="exact"/>
        <w:ind w:firstLine="3640" w:firstLineChars="1300"/>
        <w:jc w:val="left"/>
        <w:textAlignment w:val="auto"/>
        <w:rPr>
          <w:rFonts w:ascii="仿宋" w:hAnsi="仿宋" w:eastAsia="仿宋" w:cs="仿宋"/>
          <w:kern w:val="0"/>
          <w:sz w:val="28"/>
          <w:szCs w:val="28"/>
          <w:shd w:val="clear" w:color="auto" w:fill="FFFFFF"/>
        </w:rPr>
      </w:pPr>
    </w:p>
    <w:p>
      <w:pPr>
        <w:pageBreakBefore w:val="0"/>
        <w:widowControl/>
        <w:shd w:val="clear" w:color="auto" w:fill="FFFFFF"/>
        <w:kinsoku/>
        <w:wordWrap/>
        <w:overflowPunct/>
        <w:topLinePunct w:val="0"/>
        <w:autoSpaceDE/>
        <w:autoSpaceDN/>
        <w:bidi w:val="0"/>
        <w:adjustRightInd/>
        <w:snapToGrid/>
        <w:spacing w:line="540" w:lineRule="exact"/>
        <w:ind w:firstLine="3640" w:firstLineChars="1300"/>
        <w:jc w:val="left"/>
        <w:textAlignment w:val="auto"/>
        <w:rPr>
          <w:rFonts w:ascii="仿宋" w:hAnsi="仿宋" w:eastAsia="仿宋" w:cs="仿宋"/>
          <w:kern w:val="0"/>
          <w:sz w:val="28"/>
          <w:szCs w:val="28"/>
          <w:shd w:val="clear" w:color="auto" w:fill="FFFFFF"/>
        </w:rPr>
      </w:pPr>
    </w:p>
    <w:p>
      <w:pPr>
        <w:pageBreakBefore w:val="0"/>
        <w:widowControl/>
        <w:shd w:val="clear" w:color="auto" w:fill="FFFFFF"/>
        <w:kinsoku/>
        <w:wordWrap/>
        <w:overflowPunct/>
        <w:topLinePunct w:val="0"/>
        <w:autoSpaceDE/>
        <w:autoSpaceDN/>
        <w:bidi w:val="0"/>
        <w:adjustRightInd/>
        <w:snapToGrid/>
        <w:spacing w:line="540" w:lineRule="exact"/>
        <w:jc w:val="center"/>
        <w:textAlignment w:val="auto"/>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 xml:space="preserve">                           </w:t>
      </w:r>
    </w:p>
    <w:sectPr>
      <w:footerReference r:id="rId3" w:type="default"/>
      <w:pgSz w:w="11906" w:h="16838"/>
      <w:pgMar w:top="1327" w:right="1576" w:bottom="1327"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8EE5A29"/>
    <w:rsid w:val="0010005B"/>
    <w:rsid w:val="002C0319"/>
    <w:rsid w:val="00464D06"/>
    <w:rsid w:val="00540774"/>
    <w:rsid w:val="00567EF9"/>
    <w:rsid w:val="005F1534"/>
    <w:rsid w:val="006238BC"/>
    <w:rsid w:val="00E223C7"/>
    <w:rsid w:val="01751D5F"/>
    <w:rsid w:val="027819AF"/>
    <w:rsid w:val="09222FF0"/>
    <w:rsid w:val="164B697A"/>
    <w:rsid w:val="1C216F52"/>
    <w:rsid w:val="1DE70450"/>
    <w:rsid w:val="1F2A40A9"/>
    <w:rsid w:val="2645697D"/>
    <w:rsid w:val="2AD70274"/>
    <w:rsid w:val="2B37763D"/>
    <w:rsid w:val="2EC426A0"/>
    <w:rsid w:val="37E52E1F"/>
    <w:rsid w:val="40E05896"/>
    <w:rsid w:val="4A6F629E"/>
    <w:rsid w:val="4C1E5A78"/>
    <w:rsid w:val="4E6055F4"/>
    <w:rsid w:val="53271251"/>
    <w:rsid w:val="54EB4BEA"/>
    <w:rsid w:val="54FA159C"/>
    <w:rsid w:val="5AF96549"/>
    <w:rsid w:val="612D565C"/>
    <w:rsid w:val="68EE5A29"/>
    <w:rsid w:val="7B0135CB"/>
    <w:rsid w:val="7BDE6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407</Words>
  <Characters>2324</Characters>
  <Lines>19</Lines>
  <Paragraphs>5</Paragraphs>
  <TotalTime>142</TotalTime>
  <ScaleCrop>false</ScaleCrop>
  <LinksUpToDate>false</LinksUpToDate>
  <CharactersWithSpaces>2726</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2020-05-09T06:00:00Z</dcterms:created>
  <dc:creator>QSD</dc:creator>
  <cp:lastModifiedBy>双</cp:lastModifiedBy>
  <cp:lastPrinted>2020-06-08T04:40:00Z</cp:lastPrinted>
  <dcterms:modified xsi:type="dcterms:W3CDTF">2020-06-08T08:28:11Z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